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B34B32" w14:textId="783D1FBD" w:rsidR="0069482F" w:rsidRPr="00207615" w:rsidRDefault="0069482F" w:rsidP="0069482F">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98-bis-e</w:t>
      </w:r>
      <w:r w:rsidRPr="00207615">
        <w:rPr>
          <w:rFonts w:cs="Arial"/>
          <w:sz w:val="24"/>
          <w:szCs w:val="24"/>
        </w:rPr>
        <w:tab/>
      </w:r>
      <w:r w:rsidRPr="004E3B8E">
        <w:rPr>
          <w:rFonts w:cs="Arial"/>
          <w:color w:val="000000"/>
          <w:sz w:val="24"/>
          <w:szCs w:val="24"/>
        </w:rPr>
        <w:t>R4-</w:t>
      </w:r>
      <w:r>
        <w:rPr>
          <w:rFonts w:cs="Arial"/>
          <w:color w:val="000000"/>
          <w:sz w:val="24"/>
          <w:szCs w:val="24"/>
        </w:rPr>
        <w:t>210</w:t>
      </w:r>
      <w:r w:rsidR="00A11B3D">
        <w:rPr>
          <w:rFonts w:cs="Arial"/>
          <w:color w:val="000000"/>
          <w:sz w:val="24"/>
          <w:szCs w:val="24"/>
        </w:rPr>
        <w:t>6344</w:t>
      </w:r>
    </w:p>
    <w:p w14:paraId="11E40FD2" w14:textId="03587045" w:rsidR="00070561" w:rsidRPr="008C4D7E" w:rsidRDefault="0069482F" w:rsidP="0069482F">
      <w:pPr>
        <w:pStyle w:val="Header"/>
        <w:rPr>
          <w:noProof w:val="0"/>
          <w:lang w:val="en-GB"/>
        </w:rPr>
      </w:pPr>
      <w:r>
        <w:rPr>
          <w:rFonts w:eastAsia="SimSun"/>
          <w:sz w:val="24"/>
          <w:szCs w:val="24"/>
          <w:lang w:eastAsia="zh-CN"/>
        </w:rPr>
        <w:t>Online Meeting, Apr 12 – 20, 2021</w:t>
      </w:r>
    </w:p>
    <w:p w14:paraId="753F9938" w14:textId="77777777" w:rsidR="00070561" w:rsidRDefault="00070561" w:rsidP="00070561">
      <w:pPr>
        <w:pStyle w:val="Footer"/>
        <w:rPr>
          <w:noProof w:val="0"/>
        </w:rPr>
      </w:pPr>
    </w:p>
    <w:p w14:paraId="6138064B" w14:textId="23B14E5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251D7">
        <w:rPr>
          <w:rFonts w:ascii="Arial" w:hAnsi="Arial"/>
          <w:sz w:val="24"/>
          <w:lang w:val="en-US"/>
        </w:rPr>
        <w:t>8.5.2.2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C8BD92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0417C">
        <w:rPr>
          <w:rFonts w:ascii="Arial" w:hAnsi="Arial"/>
          <w:sz w:val="24"/>
          <w:lang w:val="en-US"/>
        </w:rPr>
        <w:t xml:space="preserve">Discussion </w:t>
      </w:r>
      <w:r w:rsidR="009A1720">
        <w:rPr>
          <w:rFonts w:ascii="Arial" w:hAnsi="Arial"/>
          <w:sz w:val="24"/>
          <w:lang w:val="en-US"/>
        </w:rPr>
        <w:t>on</w:t>
      </w:r>
      <w:r w:rsidR="00432ED0">
        <w:rPr>
          <w:rFonts w:ascii="Arial" w:hAnsi="Arial"/>
          <w:sz w:val="24"/>
          <w:lang w:val="en-US"/>
        </w:rPr>
        <w:t xml:space="preserve"> multiple concurrent and independent MG</w:t>
      </w:r>
      <w:r w:rsidR="00F84D58">
        <w:rPr>
          <w:rFonts w:ascii="Arial" w:hAnsi="Arial"/>
          <w:sz w:val="24"/>
          <w:lang w:val="en-US"/>
        </w:rPr>
        <w:t xml:space="preserve"> patterns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B5E8346" w14:textId="5F333E18" w:rsidR="009E5252" w:rsidRDefault="009B1640" w:rsidP="001402A0">
      <w:pPr>
        <w:rPr>
          <w:sz w:val="22"/>
          <w:szCs w:val="22"/>
        </w:rPr>
      </w:pPr>
      <w:r>
        <w:rPr>
          <w:sz w:val="22"/>
          <w:szCs w:val="22"/>
          <w:lang w:val="en-US"/>
        </w:rPr>
        <w:t>The d</w:t>
      </w:r>
      <w:r w:rsidR="00120523">
        <w:rPr>
          <w:sz w:val="22"/>
          <w:szCs w:val="22"/>
          <w:lang w:val="en-US"/>
        </w:rPr>
        <w:t>iscussion on</w:t>
      </w:r>
      <w:r>
        <w:rPr>
          <w:sz w:val="22"/>
          <w:szCs w:val="22"/>
          <w:lang w:val="en-US"/>
        </w:rPr>
        <w:t xml:space="preserve"> requirements for</w:t>
      </w:r>
      <w:r w:rsidR="00120523">
        <w:rPr>
          <w:sz w:val="22"/>
          <w:szCs w:val="22"/>
          <w:lang w:val="en-US"/>
        </w:rPr>
        <w:t xml:space="preserve"> multiple concurrent measurement gaps (MG) </w:t>
      </w:r>
      <w:r w:rsidR="00CE104C">
        <w:rPr>
          <w:sz w:val="22"/>
          <w:szCs w:val="22"/>
          <w:lang w:val="en-US"/>
        </w:rPr>
        <w:t>started i</w:t>
      </w:r>
      <w:r w:rsidR="008D008F" w:rsidRPr="002358EC">
        <w:rPr>
          <w:sz w:val="22"/>
          <w:szCs w:val="22"/>
          <w:lang w:val="en-US"/>
        </w:rPr>
        <w:t>n RAN#</w:t>
      </w:r>
      <w:r w:rsidR="00CE104C">
        <w:rPr>
          <w:sz w:val="22"/>
          <w:szCs w:val="22"/>
          <w:lang w:val="en-US"/>
        </w:rPr>
        <w:t>9</w:t>
      </w:r>
      <w:r w:rsidR="00D1399C">
        <w:rPr>
          <w:sz w:val="22"/>
          <w:szCs w:val="22"/>
          <w:lang w:val="en-US"/>
        </w:rPr>
        <w:t>8</w:t>
      </w:r>
      <w:r w:rsidR="008D008F" w:rsidRPr="002358EC">
        <w:rPr>
          <w:sz w:val="22"/>
          <w:szCs w:val="22"/>
          <w:lang w:val="en-US"/>
        </w:rPr>
        <w:t>-e</w:t>
      </w:r>
      <w:r w:rsidR="001805B3">
        <w:rPr>
          <w:sz w:val="22"/>
          <w:szCs w:val="22"/>
          <w:lang w:val="en-US"/>
        </w:rPr>
        <w:t>. Agreemen</w:t>
      </w:r>
      <w:r w:rsidR="00183898">
        <w:rPr>
          <w:sz w:val="22"/>
          <w:szCs w:val="22"/>
          <w:lang w:val="en-US"/>
        </w:rPr>
        <w:t>ts and issues were captured in a WF [</w:t>
      </w:r>
      <w:r w:rsidR="005F428B">
        <w:rPr>
          <w:sz w:val="22"/>
          <w:szCs w:val="22"/>
          <w:lang w:val="en-US"/>
        </w:rPr>
        <w:t>1</w:t>
      </w:r>
      <w:r w:rsidR="00183898">
        <w:rPr>
          <w:sz w:val="22"/>
          <w:szCs w:val="22"/>
          <w:lang w:val="en-US"/>
        </w:rPr>
        <w:t>]</w:t>
      </w:r>
      <w:r w:rsidR="00C41E4A">
        <w:rPr>
          <w:sz w:val="22"/>
          <w:szCs w:val="22"/>
          <w:lang w:val="en-US"/>
        </w:rPr>
        <w:t>. In</w:t>
      </w:r>
      <w:r w:rsidR="001402A0">
        <w:rPr>
          <w:sz w:val="22"/>
          <w:szCs w:val="22"/>
          <w:lang w:val="en-US"/>
        </w:rPr>
        <w:t xml:space="preserve"> this </w:t>
      </w:r>
      <w:r w:rsidR="009E5252">
        <w:rPr>
          <w:sz w:val="22"/>
          <w:szCs w:val="22"/>
        </w:rPr>
        <w:t xml:space="preserve">contribution </w:t>
      </w:r>
      <w:r w:rsidR="001402A0">
        <w:rPr>
          <w:sz w:val="22"/>
          <w:szCs w:val="22"/>
        </w:rPr>
        <w:t>we</w:t>
      </w:r>
      <w:r w:rsidR="009E5252">
        <w:rPr>
          <w:sz w:val="22"/>
          <w:szCs w:val="22"/>
        </w:rPr>
        <w:t xml:space="preserve"> </w:t>
      </w:r>
      <w:r w:rsidR="00A83B32">
        <w:rPr>
          <w:sz w:val="22"/>
          <w:szCs w:val="22"/>
        </w:rPr>
        <w:t>address the following</w:t>
      </w:r>
      <w:r w:rsidR="00B032D8">
        <w:rPr>
          <w:sz w:val="22"/>
          <w:szCs w:val="22"/>
        </w:rPr>
        <w:t xml:space="preserve"> topics:</w:t>
      </w:r>
    </w:p>
    <w:p w14:paraId="5973420F" w14:textId="77777777" w:rsidR="00F46260" w:rsidRDefault="00F46260" w:rsidP="00EE5B76">
      <w:pPr>
        <w:pStyle w:val="ListParagraph"/>
        <w:widowControl w:val="0"/>
        <w:numPr>
          <w:ilvl w:val="0"/>
          <w:numId w:val="10"/>
        </w:numPr>
        <w:autoSpaceDE w:val="0"/>
        <w:autoSpaceDN w:val="0"/>
        <w:adjustRightInd w:val="0"/>
        <w:spacing w:line="360" w:lineRule="auto"/>
        <w:jc w:val="both"/>
        <w:rPr>
          <w:sz w:val="22"/>
          <w:szCs w:val="22"/>
        </w:rPr>
      </w:pPr>
      <w:r>
        <w:rPr>
          <w:sz w:val="22"/>
          <w:szCs w:val="22"/>
        </w:rPr>
        <w:t>Definition of independent MG patterns</w:t>
      </w:r>
    </w:p>
    <w:p w14:paraId="03A50E27" w14:textId="77777777" w:rsidR="00F46260" w:rsidRDefault="00F46260" w:rsidP="00EE5B76">
      <w:pPr>
        <w:pStyle w:val="ListParagraph"/>
        <w:widowControl w:val="0"/>
        <w:numPr>
          <w:ilvl w:val="0"/>
          <w:numId w:val="10"/>
        </w:numPr>
        <w:autoSpaceDE w:val="0"/>
        <w:autoSpaceDN w:val="0"/>
        <w:adjustRightInd w:val="0"/>
        <w:spacing w:line="360" w:lineRule="auto"/>
        <w:jc w:val="both"/>
        <w:rPr>
          <w:sz w:val="22"/>
          <w:szCs w:val="22"/>
        </w:rPr>
      </w:pPr>
      <w:r>
        <w:rPr>
          <w:sz w:val="22"/>
          <w:szCs w:val="22"/>
        </w:rPr>
        <w:t>Concurrence of per-UE and per-FR MG</w:t>
      </w:r>
    </w:p>
    <w:p w14:paraId="3E8FF860" w14:textId="48ADC0B5" w:rsidR="00BC72E9" w:rsidRDefault="00BC72E9" w:rsidP="00EE5B76">
      <w:pPr>
        <w:pStyle w:val="ListParagraph"/>
        <w:widowControl w:val="0"/>
        <w:numPr>
          <w:ilvl w:val="0"/>
          <w:numId w:val="10"/>
        </w:numPr>
        <w:autoSpaceDE w:val="0"/>
        <w:autoSpaceDN w:val="0"/>
        <w:adjustRightInd w:val="0"/>
        <w:spacing w:line="360" w:lineRule="auto"/>
        <w:jc w:val="both"/>
        <w:rPr>
          <w:sz w:val="22"/>
          <w:szCs w:val="22"/>
        </w:rPr>
      </w:pPr>
      <w:r>
        <w:rPr>
          <w:sz w:val="22"/>
          <w:szCs w:val="22"/>
        </w:rPr>
        <w:t>Overhead of multiple concurrent MG</w:t>
      </w:r>
    </w:p>
    <w:p w14:paraId="15A4FCC1" w14:textId="12826326" w:rsidR="007749D6" w:rsidRPr="005D17A2" w:rsidRDefault="00E40ECD" w:rsidP="005D17A2">
      <w:pPr>
        <w:pStyle w:val="ListParagraph"/>
        <w:widowControl w:val="0"/>
        <w:numPr>
          <w:ilvl w:val="0"/>
          <w:numId w:val="10"/>
        </w:numPr>
        <w:autoSpaceDE w:val="0"/>
        <w:autoSpaceDN w:val="0"/>
        <w:adjustRightInd w:val="0"/>
        <w:spacing w:line="360" w:lineRule="auto"/>
        <w:jc w:val="both"/>
        <w:rPr>
          <w:sz w:val="22"/>
          <w:szCs w:val="22"/>
        </w:rPr>
      </w:pPr>
      <w:r>
        <w:rPr>
          <w:sz w:val="22"/>
          <w:szCs w:val="22"/>
        </w:rPr>
        <w:t xml:space="preserve">MG for </w:t>
      </w:r>
      <w:r w:rsidR="002855BD">
        <w:rPr>
          <w:sz w:val="22"/>
          <w:szCs w:val="22"/>
        </w:rPr>
        <w:t>NR positioning</w:t>
      </w:r>
    </w:p>
    <w:p w14:paraId="56389FCB" w14:textId="596A3135" w:rsidR="00642B36" w:rsidRDefault="009F6B1A" w:rsidP="00AC5151">
      <w:pPr>
        <w:pStyle w:val="Heading1"/>
        <w:rPr>
          <w:szCs w:val="36"/>
        </w:rPr>
      </w:pPr>
      <w:r>
        <w:rPr>
          <w:szCs w:val="36"/>
        </w:rPr>
        <w:t>Definition of</w:t>
      </w:r>
      <w:r w:rsidR="00744119">
        <w:rPr>
          <w:szCs w:val="36"/>
        </w:rPr>
        <w:t xml:space="preserve"> independent MG patterns</w:t>
      </w:r>
    </w:p>
    <w:p w14:paraId="5B235D4A" w14:textId="7493D459" w:rsidR="00763927" w:rsidRPr="00763927" w:rsidRDefault="00763927" w:rsidP="00763927">
      <w:r w:rsidRPr="005867AF">
        <w:rPr>
          <w:noProof/>
          <w:sz w:val="24"/>
          <w:szCs w:val="24"/>
          <w:lang w:val="en-US" w:eastAsia="zh-CN"/>
        </w:rPr>
        <mc:AlternateContent>
          <mc:Choice Requires="wps">
            <w:drawing>
              <wp:anchor distT="0" distB="0" distL="114300" distR="114300" simplePos="0" relativeHeight="251661312" behindDoc="0" locked="0" layoutInCell="1" allowOverlap="1" wp14:anchorId="4DC6CEA8" wp14:editId="5F1F1C9F">
                <wp:simplePos x="0" y="0"/>
                <wp:positionH relativeFrom="margin">
                  <wp:posOffset>0</wp:posOffset>
                </wp:positionH>
                <wp:positionV relativeFrom="paragraph">
                  <wp:posOffset>391160</wp:posOffset>
                </wp:positionV>
                <wp:extent cx="6184900" cy="971550"/>
                <wp:effectExtent l="0" t="0" r="25400" b="19050"/>
                <wp:wrapNone/>
                <wp:docPr id="1" name="Rectangle 1"/>
                <wp:cNvGraphicFramePr/>
                <a:graphic xmlns:a="http://schemas.openxmlformats.org/drawingml/2006/main">
                  <a:graphicData uri="http://schemas.microsoft.com/office/word/2010/wordprocessingShape">
                    <wps:wsp>
                      <wps:cNvSpPr/>
                      <wps:spPr>
                        <a:xfrm>
                          <a:off x="0" y="0"/>
                          <a:ext cx="6184900" cy="971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77D448" id="Rectangle 1" o:spid="_x0000_s1026" style="position:absolute;margin-left:0;margin-top:30.8pt;width:487pt;height:7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" filled="f" strokecolor="black [3213]" strokeweight="1pt">
                <w10:wrap anchorx="margin"/>
              </v:rect>
            </w:pict>
          </mc:Fallback>
        </mc:AlternateContent>
      </w:r>
      <w:r w:rsidR="00276A54" w:rsidRPr="005867AF">
        <w:rPr>
          <w:sz w:val="22"/>
          <w:szCs w:val="22"/>
        </w:rPr>
        <w:t>In RAN4</w:t>
      </w:r>
      <w:r w:rsidR="0063063D" w:rsidRPr="005867AF">
        <w:rPr>
          <w:sz w:val="22"/>
          <w:szCs w:val="22"/>
        </w:rPr>
        <w:t>#98-e</w:t>
      </w:r>
      <w:r w:rsidR="00AD5FBD" w:rsidRPr="005867AF">
        <w:rPr>
          <w:sz w:val="22"/>
          <w:szCs w:val="22"/>
        </w:rPr>
        <w:t>,</w:t>
      </w:r>
      <w:r w:rsidR="0063063D" w:rsidRPr="005867AF">
        <w:rPr>
          <w:sz w:val="22"/>
          <w:szCs w:val="22"/>
        </w:rPr>
        <w:t xml:space="preserve"> questions</w:t>
      </w:r>
      <w:r w:rsidR="00AD5FBD" w:rsidRPr="005867AF">
        <w:rPr>
          <w:sz w:val="22"/>
          <w:szCs w:val="22"/>
        </w:rPr>
        <w:t xml:space="preserve"> were raised</w:t>
      </w:r>
      <w:r w:rsidR="0063063D" w:rsidRPr="005867AF">
        <w:rPr>
          <w:sz w:val="22"/>
          <w:szCs w:val="22"/>
        </w:rPr>
        <w:t xml:space="preserve"> about the meaning of “independent” MG patterns</w:t>
      </w:r>
      <w:r w:rsidR="001D439A" w:rsidRPr="005867AF">
        <w:rPr>
          <w:sz w:val="22"/>
          <w:szCs w:val="22"/>
        </w:rPr>
        <w:t xml:space="preserve"> and various companies expressed different views</w:t>
      </w:r>
      <w:r w:rsidR="0063063D" w:rsidRPr="005867AF">
        <w:rPr>
          <w:sz w:val="22"/>
          <w:szCs w:val="22"/>
        </w:rPr>
        <w:t>.</w:t>
      </w:r>
      <w:r w:rsidR="00AD5FBD" w:rsidRPr="005867AF">
        <w:rPr>
          <w:sz w:val="22"/>
          <w:szCs w:val="22"/>
        </w:rPr>
        <w:t xml:space="preserve"> S</w:t>
      </w:r>
      <w:r w:rsidR="007E4234" w:rsidRPr="005867AF">
        <w:rPr>
          <w:sz w:val="22"/>
          <w:szCs w:val="22"/>
        </w:rPr>
        <w:t>ome options were listed in the WF</w:t>
      </w:r>
      <w:r w:rsidR="005867AF" w:rsidRPr="005867AF">
        <w:rPr>
          <w:sz w:val="22"/>
          <w:szCs w:val="22"/>
        </w:rPr>
        <w:t xml:space="preserve"> [1]:</w:t>
      </w:r>
    </w:p>
    <w:p w14:paraId="6AD312F1" w14:textId="0D936501" w:rsidR="002D350A" w:rsidRPr="002D350A" w:rsidRDefault="002D350A" w:rsidP="00EE5B76">
      <w:pPr>
        <w:pStyle w:val="ListParagraph"/>
        <w:numPr>
          <w:ilvl w:val="0"/>
          <w:numId w:val="11"/>
        </w:numPr>
        <w:rPr>
          <w:sz w:val="22"/>
          <w:szCs w:val="22"/>
        </w:rPr>
      </w:pPr>
      <w:r w:rsidRPr="002D350A">
        <w:rPr>
          <w:sz w:val="22"/>
          <w:szCs w:val="22"/>
        </w:rPr>
        <w:t xml:space="preserve">Option 1: (configuration perspective) gaps are considered as independent gaps if at least one of the configurations in MGL, MGRP, time offset is different. </w:t>
      </w:r>
    </w:p>
    <w:p w14:paraId="3E8AA55B" w14:textId="7A304CA2" w:rsidR="002D350A" w:rsidRPr="002D350A" w:rsidRDefault="002D350A" w:rsidP="00EE5B76">
      <w:pPr>
        <w:pStyle w:val="ListParagraph"/>
        <w:numPr>
          <w:ilvl w:val="0"/>
          <w:numId w:val="11"/>
        </w:numPr>
        <w:rPr>
          <w:sz w:val="22"/>
          <w:szCs w:val="22"/>
        </w:rPr>
      </w:pPr>
      <w:r w:rsidRPr="002D350A">
        <w:rPr>
          <w:sz w:val="22"/>
          <w:szCs w:val="22"/>
        </w:rPr>
        <w:t xml:space="preserve">Option 2: (UE behavior perspective) gaps are considered as independent gaps if </w:t>
      </w:r>
      <w:r w:rsidRPr="002D350A">
        <w:rPr>
          <w:sz w:val="22"/>
          <w:szCs w:val="22"/>
          <w:lang w:val="en-GB"/>
        </w:rPr>
        <w:t>they can operate simultaneously without impacting the measurement performance requirements</w:t>
      </w:r>
      <w:r w:rsidRPr="002D350A">
        <w:rPr>
          <w:sz w:val="22"/>
          <w:szCs w:val="22"/>
        </w:rPr>
        <w:t>.</w:t>
      </w:r>
    </w:p>
    <w:p w14:paraId="67F66CFF" w14:textId="77777777" w:rsidR="002D350A" w:rsidRPr="002D350A" w:rsidRDefault="002D350A" w:rsidP="00EE5B76">
      <w:pPr>
        <w:pStyle w:val="ListParagraph"/>
        <w:numPr>
          <w:ilvl w:val="0"/>
          <w:numId w:val="11"/>
        </w:numPr>
        <w:rPr>
          <w:sz w:val="22"/>
          <w:szCs w:val="22"/>
        </w:rPr>
      </w:pPr>
      <w:r w:rsidRPr="002D350A">
        <w:rPr>
          <w:sz w:val="22"/>
          <w:szCs w:val="22"/>
        </w:rPr>
        <w:t>Other option is not precluded</w:t>
      </w:r>
    </w:p>
    <w:p w14:paraId="5361A6E5" w14:textId="67673E7D" w:rsidR="00985341" w:rsidRPr="00985341" w:rsidRDefault="00985341" w:rsidP="00B576B6">
      <w:pPr>
        <w:rPr>
          <w:sz w:val="22"/>
          <w:szCs w:val="22"/>
          <w:lang w:val="en-US"/>
        </w:rPr>
      </w:pPr>
    </w:p>
    <w:p w14:paraId="74C07EC2" w14:textId="248F81EC" w:rsidR="00E602C0" w:rsidRPr="00A8322C" w:rsidRDefault="007C037C" w:rsidP="00985341">
      <w:pPr>
        <w:rPr>
          <w:sz w:val="22"/>
          <w:szCs w:val="22"/>
          <w:lang w:val="en-US"/>
        </w:rPr>
      </w:pPr>
      <w:r w:rsidRPr="00A8322C">
        <w:rPr>
          <w:sz w:val="22"/>
          <w:szCs w:val="22"/>
          <w:lang w:val="en-US"/>
        </w:rPr>
        <w:t>A word of caution regarding this topic</w:t>
      </w:r>
      <w:r w:rsidR="005B7039" w:rsidRPr="00A8322C">
        <w:rPr>
          <w:sz w:val="22"/>
          <w:szCs w:val="22"/>
          <w:lang w:val="en-US"/>
        </w:rPr>
        <w:t xml:space="preserve">. </w:t>
      </w:r>
      <w:r w:rsidR="0071457C" w:rsidRPr="00A8322C">
        <w:rPr>
          <w:sz w:val="22"/>
          <w:szCs w:val="22"/>
          <w:lang w:val="en-US"/>
        </w:rPr>
        <w:t>Before spending a lot of time discussing it, w</w:t>
      </w:r>
      <w:r w:rsidR="005B7039" w:rsidRPr="00A8322C">
        <w:rPr>
          <w:sz w:val="22"/>
          <w:szCs w:val="22"/>
          <w:lang w:val="en-US"/>
        </w:rPr>
        <w:t>e might ask ourselves how important this question is to achiev</w:t>
      </w:r>
      <w:r w:rsidR="0071457C" w:rsidRPr="00A8322C">
        <w:rPr>
          <w:sz w:val="22"/>
          <w:szCs w:val="22"/>
          <w:lang w:val="en-US"/>
        </w:rPr>
        <w:t>e</w:t>
      </w:r>
      <w:r w:rsidR="005B7039" w:rsidRPr="00A8322C">
        <w:rPr>
          <w:sz w:val="22"/>
          <w:szCs w:val="22"/>
          <w:lang w:val="en-US"/>
        </w:rPr>
        <w:t xml:space="preserve"> our objectives in RAN4</w:t>
      </w:r>
      <w:r w:rsidR="004C248A" w:rsidRPr="00A8322C">
        <w:rPr>
          <w:sz w:val="22"/>
          <w:szCs w:val="22"/>
          <w:lang w:val="en-US"/>
        </w:rPr>
        <w:t>. We are not convinced</w:t>
      </w:r>
      <w:r w:rsidR="0071457C" w:rsidRPr="00A8322C">
        <w:rPr>
          <w:sz w:val="22"/>
          <w:szCs w:val="22"/>
          <w:lang w:val="en-US"/>
        </w:rPr>
        <w:t xml:space="preserve"> it is worth the time.</w:t>
      </w:r>
    </w:p>
    <w:p w14:paraId="714D574B" w14:textId="7BE95C80" w:rsidR="00CC2989" w:rsidRDefault="00D51F43" w:rsidP="00985341">
      <w:pPr>
        <w:rPr>
          <w:rFonts w:eastAsia="Malgun Gothic"/>
          <w:sz w:val="22"/>
          <w:szCs w:val="22"/>
          <w:lang w:val="en-US" w:eastAsia="ko-KR"/>
        </w:rPr>
      </w:pPr>
      <w:r w:rsidRPr="004D6540">
        <w:rPr>
          <w:sz w:val="22"/>
          <w:szCs w:val="22"/>
          <w:lang w:val="en-US"/>
        </w:rPr>
        <w:t xml:space="preserve">Our </w:t>
      </w:r>
      <w:r w:rsidR="004D6540" w:rsidRPr="004D6540">
        <w:rPr>
          <w:sz w:val="22"/>
          <w:szCs w:val="22"/>
          <w:lang w:val="en-US"/>
        </w:rPr>
        <w:t>understanding of</w:t>
      </w:r>
      <w:r w:rsidR="00A8322C" w:rsidRPr="004D6540">
        <w:rPr>
          <w:sz w:val="22"/>
          <w:szCs w:val="22"/>
          <w:lang w:val="en-US"/>
        </w:rPr>
        <w:t xml:space="preserve"> the </w:t>
      </w:r>
      <w:r w:rsidR="00AF09FC" w:rsidRPr="004D6540">
        <w:rPr>
          <w:sz w:val="22"/>
          <w:szCs w:val="22"/>
          <w:lang w:val="en-US"/>
        </w:rPr>
        <w:t>meaning of “independent” MG patterns aligns more closely with option 1</w:t>
      </w:r>
      <w:r w:rsidR="004D6540">
        <w:rPr>
          <w:sz w:val="22"/>
          <w:szCs w:val="22"/>
          <w:lang w:val="en-US"/>
        </w:rPr>
        <w:t xml:space="preserve"> above</w:t>
      </w:r>
      <w:r w:rsidR="00AF09FC" w:rsidRPr="004D6540">
        <w:rPr>
          <w:sz w:val="22"/>
          <w:szCs w:val="22"/>
          <w:lang w:val="en-US"/>
        </w:rPr>
        <w:t xml:space="preserve">. </w:t>
      </w:r>
      <w:r w:rsidR="00D308BD" w:rsidRPr="004D6540">
        <w:rPr>
          <w:rFonts w:eastAsia="Malgun Gothic"/>
          <w:sz w:val="22"/>
          <w:szCs w:val="22"/>
          <w:lang w:val="en-US" w:eastAsia="ko-KR"/>
        </w:rPr>
        <w:t xml:space="preserve">By “independent” we understand that each MG pattern has its own </w:t>
      </w:r>
      <w:r w:rsidR="00D308BD" w:rsidRPr="004D6540">
        <w:rPr>
          <w:rFonts w:eastAsia="Malgun Gothic"/>
          <w:i/>
          <w:iCs/>
          <w:sz w:val="22"/>
          <w:szCs w:val="22"/>
          <w:lang w:val="en-US" w:eastAsia="ko-KR"/>
        </w:rPr>
        <w:t>measGapConfig</w:t>
      </w:r>
      <w:r w:rsidR="006A19EF">
        <w:rPr>
          <w:rFonts w:eastAsia="Malgun Gothic"/>
          <w:i/>
          <w:iCs/>
          <w:sz w:val="22"/>
          <w:szCs w:val="22"/>
          <w:lang w:val="en-US" w:eastAsia="ko-KR"/>
        </w:rPr>
        <w:t xml:space="preserve"> </w:t>
      </w:r>
      <w:r w:rsidR="006A19EF" w:rsidRPr="00BB5C23">
        <w:rPr>
          <w:rFonts w:eastAsia="Malgun Gothic"/>
          <w:sz w:val="22"/>
          <w:szCs w:val="22"/>
          <w:lang w:val="en-US" w:eastAsia="ko-KR"/>
        </w:rPr>
        <w:t>(</w:t>
      </w:r>
      <w:r w:rsidR="00BB5C23">
        <w:rPr>
          <w:rFonts w:eastAsia="Malgun Gothic"/>
          <w:sz w:val="22"/>
          <w:szCs w:val="22"/>
          <w:lang w:val="en-US" w:eastAsia="ko-KR"/>
        </w:rPr>
        <w:t xml:space="preserve">defined in </w:t>
      </w:r>
      <w:r w:rsidR="006A19EF" w:rsidRPr="00BB5C23">
        <w:rPr>
          <w:rFonts w:eastAsia="Malgun Gothic"/>
          <w:sz w:val="22"/>
          <w:szCs w:val="22"/>
          <w:lang w:val="en-US" w:eastAsia="ko-KR"/>
        </w:rPr>
        <w:t>TS 38.331</w:t>
      </w:r>
      <w:r w:rsidR="00BB5C23">
        <w:rPr>
          <w:rFonts w:eastAsia="Malgun Gothic"/>
          <w:sz w:val="22"/>
          <w:szCs w:val="22"/>
          <w:lang w:val="en-US" w:eastAsia="ko-KR"/>
        </w:rPr>
        <w:t>)</w:t>
      </w:r>
      <w:r w:rsidR="00D308BD" w:rsidRPr="004D6540">
        <w:rPr>
          <w:rFonts w:eastAsia="Malgun Gothic"/>
          <w:sz w:val="22"/>
          <w:szCs w:val="22"/>
          <w:lang w:val="en-US" w:eastAsia="ko-KR"/>
        </w:rPr>
        <w:t xml:space="preserve">, i.e. the network </w:t>
      </w:r>
      <w:r w:rsidR="00071840">
        <w:rPr>
          <w:rFonts w:eastAsia="Malgun Gothic"/>
          <w:sz w:val="22"/>
          <w:szCs w:val="22"/>
          <w:lang w:val="en-US" w:eastAsia="ko-KR"/>
        </w:rPr>
        <w:t>would be</w:t>
      </w:r>
      <w:r w:rsidR="00D308BD" w:rsidRPr="004D6540">
        <w:rPr>
          <w:rFonts w:eastAsia="Malgun Gothic"/>
          <w:sz w:val="22"/>
          <w:szCs w:val="22"/>
          <w:lang w:val="en-US" w:eastAsia="ko-KR"/>
        </w:rPr>
        <w:t xml:space="preserve"> able to configure and modify the properties</w:t>
      </w:r>
      <w:r w:rsidR="001A466F">
        <w:rPr>
          <w:rFonts w:eastAsia="Malgun Gothic"/>
          <w:sz w:val="22"/>
          <w:szCs w:val="22"/>
          <w:lang w:val="en-US" w:eastAsia="ko-KR"/>
        </w:rPr>
        <w:t>/parameters</w:t>
      </w:r>
      <w:r w:rsidR="00D308BD" w:rsidRPr="004D6540">
        <w:rPr>
          <w:rFonts w:eastAsia="Malgun Gothic"/>
          <w:sz w:val="22"/>
          <w:szCs w:val="22"/>
          <w:lang w:val="en-US" w:eastAsia="ko-KR"/>
        </w:rPr>
        <w:t xml:space="preserve"> of each MG pattern without altering the properties of the others. </w:t>
      </w:r>
      <w:r w:rsidR="001C7182">
        <w:rPr>
          <w:rFonts w:eastAsia="Malgun Gothic"/>
          <w:sz w:val="22"/>
          <w:szCs w:val="22"/>
          <w:lang w:val="en-US" w:eastAsia="ko-KR"/>
        </w:rPr>
        <w:t>S</w:t>
      </w:r>
      <w:r w:rsidR="00D952CC">
        <w:rPr>
          <w:rFonts w:eastAsia="Malgun Gothic"/>
          <w:sz w:val="22"/>
          <w:szCs w:val="22"/>
          <w:lang w:val="en-US" w:eastAsia="ko-KR"/>
        </w:rPr>
        <w:t>imply s</w:t>
      </w:r>
      <w:r w:rsidR="001C7182">
        <w:rPr>
          <w:rFonts w:eastAsia="Malgun Gothic"/>
          <w:sz w:val="22"/>
          <w:szCs w:val="22"/>
          <w:lang w:val="en-US" w:eastAsia="ko-KR"/>
        </w:rPr>
        <w:t xml:space="preserve">aying that </w:t>
      </w:r>
      <w:r w:rsidR="008F5B40">
        <w:rPr>
          <w:rFonts w:eastAsia="Malgun Gothic"/>
          <w:sz w:val="22"/>
          <w:szCs w:val="22"/>
          <w:lang w:val="en-US" w:eastAsia="ko-KR"/>
        </w:rPr>
        <w:t xml:space="preserve">at least </w:t>
      </w:r>
      <w:r w:rsidR="00E34B40">
        <w:rPr>
          <w:rFonts w:eastAsia="Malgun Gothic"/>
          <w:sz w:val="22"/>
          <w:szCs w:val="22"/>
          <w:lang w:val="en-US" w:eastAsia="ko-KR"/>
        </w:rPr>
        <w:t>one</w:t>
      </w:r>
      <w:r w:rsidR="008F5B40">
        <w:rPr>
          <w:rFonts w:eastAsia="Malgun Gothic"/>
          <w:sz w:val="22"/>
          <w:szCs w:val="22"/>
          <w:lang w:val="en-US" w:eastAsia="ko-KR"/>
        </w:rPr>
        <w:t xml:space="preserve"> of the configuration parameters</w:t>
      </w:r>
      <w:r w:rsidR="00E602C0">
        <w:rPr>
          <w:rFonts w:eastAsia="Malgun Gothic"/>
          <w:sz w:val="22"/>
          <w:szCs w:val="22"/>
          <w:lang w:val="en-US" w:eastAsia="ko-KR"/>
        </w:rPr>
        <w:t xml:space="preserve"> of each MG</w:t>
      </w:r>
      <w:r w:rsidR="008F5B40">
        <w:rPr>
          <w:rFonts w:eastAsia="Malgun Gothic"/>
          <w:sz w:val="22"/>
          <w:szCs w:val="22"/>
          <w:lang w:val="en-US" w:eastAsia="ko-KR"/>
        </w:rPr>
        <w:t xml:space="preserve"> has a different value does not make t</w:t>
      </w:r>
      <w:r w:rsidR="003806AD">
        <w:rPr>
          <w:rFonts w:eastAsia="Malgun Gothic"/>
          <w:sz w:val="22"/>
          <w:szCs w:val="22"/>
          <w:lang w:val="en-US" w:eastAsia="ko-KR"/>
        </w:rPr>
        <w:t>hem</w:t>
      </w:r>
      <w:r w:rsidR="008F5B40">
        <w:rPr>
          <w:rFonts w:eastAsia="Malgun Gothic"/>
          <w:sz w:val="22"/>
          <w:szCs w:val="22"/>
          <w:lang w:val="en-US" w:eastAsia="ko-KR"/>
        </w:rPr>
        <w:t xml:space="preserve"> independent</w:t>
      </w:r>
      <w:r w:rsidR="003806AD">
        <w:rPr>
          <w:rFonts w:eastAsia="Malgun Gothic"/>
          <w:sz w:val="22"/>
          <w:szCs w:val="22"/>
          <w:lang w:val="en-US" w:eastAsia="ko-KR"/>
        </w:rPr>
        <w:t>. In our view, different does not equal independent.</w:t>
      </w:r>
      <w:r w:rsidR="00B95B20">
        <w:rPr>
          <w:rFonts w:eastAsia="Malgun Gothic"/>
          <w:sz w:val="22"/>
          <w:szCs w:val="22"/>
          <w:lang w:val="en-US" w:eastAsia="ko-KR"/>
        </w:rPr>
        <w:t xml:space="preserve"> </w:t>
      </w:r>
      <w:r w:rsidR="00CF6DB4">
        <w:rPr>
          <w:rFonts w:eastAsia="Malgun Gothic"/>
          <w:sz w:val="22"/>
          <w:szCs w:val="22"/>
          <w:lang w:val="en-US" w:eastAsia="ko-KR"/>
        </w:rPr>
        <w:t xml:space="preserve">As an example of </w:t>
      </w:r>
      <w:r w:rsidR="007D1777">
        <w:rPr>
          <w:rFonts w:eastAsia="Malgun Gothic"/>
          <w:sz w:val="22"/>
          <w:szCs w:val="22"/>
          <w:lang w:val="en-US" w:eastAsia="ko-KR"/>
        </w:rPr>
        <w:t xml:space="preserve">inter-dependent (i.e. not independent) </w:t>
      </w:r>
      <w:r w:rsidR="000539C9">
        <w:rPr>
          <w:rFonts w:eastAsia="Malgun Gothic"/>
          <w:sz w:val="22"/>
          <w:szCs w:val="22"/>
          <w:lang w:val="en-US" w:eastAsia="ko-KR"/>
        </w:rPr>
        <w:t xml:space="preserve">network configurations, </w:t>
      </w:r>
      <w:r w:rsidR="00C82876">
        <w:rPr>
          <w:rFonts w:eastAsia="Malgun Gothic"/>
          <w:sz w:val="22"/>
          <w:szCs w:val="22"/>
          <w:lang w:val="en-US" w:eastAsia="ko-KR"/>
        </w:rPr>
        <w:t>consider</w:t>
      </w:r>
      <w:r w:rsidR="0015109F">
        <w:rPr>
          <w:rFonts w:eastAsia="Malgun Gothic"/>
          <w:sz w:val="22"/>
          <w:szCs w:val="22"/>
          <w:lang w:val="en-US" w:eastAsia="ko-KR"/>
        </w:rPr>
        <w:t xml:space="preserve"> the SSB measurement timing configuration</w:t>
      </w:r>
      <w:r w:rsidR="007D1777">
        <w:rPr>
          <w:rFonts w:eastAsia="Malgun Gothic"/>
          <w:sz w:val="22"/>
          <w:szCs w:val="22"/>
          <w:lang w:val="en-US" w:eastAsia="ko-KR"/>
        </w:rPr>
        <w:t xml:space="preserve"> fields</w:t>
      </w:r>
      <w:r w:rsidR="00C82876">
        <w:rPr>
          <w:rFonts w:eastAsia="Malgun Gothic"/>
          <w:sz w:val="22"/>
          <w:szCs w:val="22"/>
          <w:lang w:val="en-US" w:eastAsia="ko-KR"/>
        </w:rPr>
        <w:t xml:space="preserve"> smtc1 and smtc2</w:t>
      </w:r>
      <w:r w:rsidR="0015109F">
        <w:rPr>
          <w:rFonts w:eastAsia="Malgun Gothic"/>
          <w:sz w:val="22"/>
          <w:szCs w:val="22"/>
          <w:lang w:val="en-US" w:eastAsia="ko-KR"/>
        </w:rPr>
        <w:t xml:space="preserve"> that can be </w:t>
      </w:r>
      <w:r w:rsidR="00817112">
        <w:rPr>
          <w:rFonts w:eastAsia="Malgun Gothic"/>
          <w:sz w:val="22"/>
          <w:szCs w:val="22"/>
          <w:lang w:val="en-US" w:eastAsia="ko-KR"/>
        </w:rPr>
        <w:t xml:space="preserve">included in a </w:t>
      </w:r>
      <w:r w:rsidR="00817112" w:rsidRPr="00AA7C8E">
        <w:rPr>
          <w:rFonts w:eastAsia="Malgun Gothic"/>
          <w:i/>
          <w:iCs/>
          <w:sz w:val="22"/>
          <w:szCs w:val="22"/>
          <w:lang w:val="en-US" w:eastAsia="ko-KR"/>
        </w:rPr>
        <w:t>Mea</w:t>
      </w:r>
      <w:r w:rsidR="00AA7C8E">
        <w:rPr>
          <w:rFonts w:eastAsia="Malgun Gothic"/>
          <w:i/>
          <w:iCs/>
          <w:sz w:val="22"/>
          <w:szCs w:val="22"/>
          <w:lang w:val="en-US" w:eastAsia="ko-KR"/>
        </w:rPr>
        <w:t>s</w:t>
      </w:r>
      <w:r w:rsidR="00817112" w:rsidRPr="00AA7C8E">
        <w:rPr>
          <w:rFonts w:eastAsia="Malgun Gothic"/>
          <w:i/>
          <w:iCs/>
          <w:sz w:val="22"/>
          <w:szCs w:val="22"/>
          <w:lang w:val="en-US" w:eastAsia="ko-KR"/>
        </w:rPr>
        <w:t>Object</w:t>
      </w:r>
      <w:r w:rsidR="000C6426" w:rsidRPr="00AA7C8E">
        <w:rPr>
          <w:rFonts w:eastAsia="Malgun Gothic"/>
          <w:i/>
          <w:iCs/>
          <w:sz w:val="22"/>
          <w:szCs w:val="22"/>
          <w:lang w:val="en-US" w:eastAsia="ko-KR"/>
        </w:rPr>
        <w:t>NR</w:t>
      </w:r>
      <w:r w:rsidR="00AA7C8E">
        <w:rPr>
          <w:rFonts w:eastAsia="Malgun Gothic"/>
          <w:sz w:val="22"/>
          <w:szCs w:val="22"/>
          <w:lang w:val="en-US" w:eastAsia="ko-KR"/>
        </w:rPr>
        <w:t xml:space="preserve"> IE</w:t>
      </w:r>
      <w:r w:rsidR="000C6426">
        <w:rPr>
          <w:rFonts w:eastAsia="Malgun Gothic"/>
          <w:sz w:val="22"/>
          <w:szCs w:val="22"/>
          <w:lang w:val="en-US" w:eastAsia="ko-KR"/>
        </w:rPr>
        <w:t>.</w:t>
      </w:r>
      <w:r w:rsidR="000539C9">
        <w:rPr>
          <w:rFonts w:eastAsia="Malgun Gothic"/>
          <w:sz w:val="22"/>
          <w:szCs w:val="22"/>
          <w:lang w:val="en-US" w:eastAsia="ko-KR"/>
        </w:rPr>
        <w:t xml:space="preserve"> </w:t>
      </w:r>
      <w:r w:rsidR="0066358F">
        <w:rPr>
          <w:rFonts w:eastAsia="Malgun Gothic"/>
          <w:sz w:val="22"/>
          <w:szCs w:val="22"/>
          <w:lang w:val="en-US" w:eastAsia="ko-KR"/>
        </w:rPr>
        <w:t>Smtc2 is different from smtc1</w:t>
      </w:r>
      <w:r w:rsidR="001E4E2F">
        <w:rPr>
          <w:rFonts w:eastAsia="Malgun Gothic"/>
          <w:sz w:val="22"/>
          <w:szCs w:val="22"/>
          <w:lang w:val="en-US" w:eastAsia="ko-KR"/>
        </w:rPr>
        <w:t>; it</w:t>
      </w:r>
      <w:r w:rsidR="0066358F">
        <w:rPr>
          <w:rFonts w:eastAsia="Malgun Gothic"/>
          <w:sz w:val="22"/>
          <w:szCs w:val="22"/>
          <w:lang w:val="en-US" w:eastAsia="ko-KR"/>
        </w:rPr>
        <w:t xml:space="preserve"> must have a </w:t>
      </w:r>
      <w:r w:rsidR="00872943">
        <w:rPr>
          <w:rFonts w:eastAsia="Malgun Gothic"/>
          <w:sz w:val="22"/>
          <w:szCs w:val="22"/>
          <w:lang w:val="en-US" w:eastAsia="ko-KR"/>
        </w:rPr>
        <w:t>shorter periodicit</w:t>
      </w:r>
      <w:r w:rsidR="00B64AB9">
        <w:rPr>
          <w:rFonts w:eastAsia="Malgun Gothic"/>
          <w:sz w:val="22"/>
          <w:szCs w:val="22"/>
          <w:lang w:val="en-US" w:eastAsia="ko-KR"/>
        </w:rPr>
        <w:t>y</w:t>
      </w:r>
      <w:r w:rsidR="001E4E2F">
        <w:rPr>
          <w:rFonts w:eastAsia="Malgun Gothic"/>
          <w:sz w:val="22"/>
          <w:szCs w:val="22"/>
          <w:lang w:val="en-US" w:eastAsia="ko-KR"/>
        </w:rPr>
        <w:t xml:space="preserve"> that </w:t>
      </w:r>
      <w:r w:rsidR="00FA6A0F">
        <w:rPr>
          <w:rFonts w:eastAsia="Malgun Gothic"/>
          <w:sz w:val="22"/>
          <w:szCs w:val="22"/>
          <w:lang w:val="en-US" w:eastAsia="ko-KR"/>
        </w:rPr>
        <w:t>smtc1.</w:t>
      </w:r>
      <w:r w:rsidR="00B64AB9">
        <w:rPr>
          <w:rFonts w:eastAsia="Malgun Gothic"/>
          <w:sz w:val="22"/>
          <w:szCs w:val="22"/>
          <w:lang w:val="en-US" w:eastAsia="ko-KR"/>
        </w:rPr>
        <w:t xml:space="preserve"> </w:t>
      </w:r>
      <w:r w:rsidR="00FA6A0F">
        <w:rPr>
          <w:rFonts w:eastAsia="Malgun Gothic"/>
          <w:sz w:val="22"/>
          <w:szCs w:val="22"/>
          <w:lang w:val="en-US" w:eastAsia="ko-KR"/>
        </w:rPr>
        <w:t>Mean</w:t>
      </w:r>
      <w:r w:rsidR="00B64AB9">
        <w:rPr>
          <w:rFonts w:eastAsia="Malgun Gothic"/>
          <w:sz w:val="22"/>
          <w:szCs w:val="22"/>
          <w:lang w:val="en-US" w:eastAsia="ko-KR"/>
        </w:rPr>
        <w:t>while</w:t>
      </w:r>
      <w:r w:rsidR="000975B2">
        <w:rPr>
          <w:rFonts w:eastAsia="Malgun Gothic"/>
          <w:sz w:val="22"/>
          <w:szCs w:val="22"/>
          <w:lang w:val="en-US" w:eastAsia="ko-KR"/>
        </w:rPr>
        <w:t>,</w:t>
      </w:r>
      <w:r w:rsidR="0043417C">
        <w:rPr>
          <w:rFonts w:eastAsia="Malgun Gothic"/>
          <w:sz w:val="22"/>
          <w:szCs w:val="22"/>
          <w:lang w:val="en-US" w:eastAsia="ko-KR"/>
        </w:rPr>
        <w:t xml:space="preserve"> the time offset and duration associated with smtc2 are </w:t>
      </w:r>
      <w:r w:rsidR="00833215">
        <w:rPr>
          <w:rFonts w:eastAsia="Malgun Gothic"/>
          <w:sz w:val="22"/>
          <w:szCs w:val="22"/>
          <w:lang w:val="en-US" w:eastAsia="ko-KR"/>
        </w:rPr>
        <w:t>specified in smtc1.</w:t>
      </w:r>
      <w:r w:rsidR="000D2AF8">
        <w:rPr>
          <w:rFonts w:eastAsia="Malgun Gothic"/>
          <w:sz w:val="22"/>
          <w:szCs w:val="22"/>
          <w:lang w:val="en-US" w:eastAsia="ko-KR"/>
        </w:rPr>
        <w:t xml:space="preserve"> </w:t>
      </w:r>
      <w:r w:rsidR="002F56E7">
        <w:rPr>
          <w:rFonts w:eastAsia="Malgun Gothic"/>
          <w:sz w:val="22"/>
          <w:szCs w:val="22"/>
          <w:lang w:val="en-US" w:eastAsia="ko-KR"/>
        </w:rPr>
        <w:t xml:space="preserve">i.e. smtc2 </w:t>
      </w:r>
      <w:r w:rsidR="00954120">
        <w:rPr>
          <w:rFonts w:eastAsia="Malgun Gothic"/>
          <w:sz w:val="22"/>
          <w:szCs w:val="22"/>
          <w:lang w:val="en-US" w:eastAsia="ko-KR"/>
        </w:rPr>
        <w:t xml:space="preserve">is different </w:t>
      </w:r>
      <w:r w:rsidR="005D2AE6">
        <w:rPr>
          <w:rFonts w:eastAsia="Malgun Gothic"/>
          <w:sz w:val="22"/>
          <w:szCs w:val="22"/>
          <w:lang w:val="en-US" w:eastAsia="ko-KR"/>
        </w:rPr>
        <w:t xml:space="preserve">from smtc1 but it is not independent from </w:t>
      </w:r>
      <w:r w:rsidR="00120DE5">
        <w:rPr>
          <w:rFonts w:eastAsia="Malgun Gothic"/>
          <w:sz w:val="22"/>
          <w:szCs w:val="22"/>
          <w:lang w:val="en-US" w:eastAsia="ko-KR"/>
        </w:rPr>
        <w:t>smtc1 since it</w:t>
      </w:r>
      <w:r w:rsidR="005D2AE6">
        <w:rPr>
          <w:rFonts w:eastAsia="Malgun Gothic"/>
          <w:sz w:val="22"/>
          <w:szCs w:val="22"/>
          <w:lang w:val="en-US" w:eastAsia="ko-KR"/>
        </w:rPr>
        <w:t xml:space="preserve"> shares some of its parameters</w:t>
      </w:r>
      <w:r w:rsidR="00120DE5">
        <w:rPr>
          <w:rFonts w:eastAsia="Malgun Gothic"/>
          <w:sz w:val="22"/>
          <w:szCs w:val="22"/>
          <w:lang w:val="en-US" w:eastAsia="ko-KR"/>
        </w:rPr>
        <w:t>.</w:t>
      </w:r>
    </w:p>
    <w:p w14:paraId="437D1F79" w14:textId="77777777" w:rsidR="00CC2989" w:rsidRPr="00120DE5" w:rsidRDefault="00CC2989" w:rsidP="00CC2989">
      <w:pPr>
        <w:pStyle w:val="PL"/>
        <w:rPr>
          <w:sz w:val="18"/>
          <w:szCs w:val="22"/>
          <w:lang w:val="en-GB"/>
        </w:rPr>
      </w:pPr>
      <w:r w:rsidRPr="00120DE5">
        <w:rPr>
          <w:sz w:val="18"/>
          <w:szCs w:val="22"/>
        </w:rPr>
        <w:t xml:space="preserve">SSB-MTC ::=                             </w:t>
      </w:r>
      <w:r w:rsidRPr="00120DE5">
        <w:rPr>
          <w:color w:val="993366"/>
          <w:sz w:val="18"/>
          <w:szCs w:val="22"/>
        </w:rPr>
        <w:t>SEQUENCE</w:t>
      </w:r>
      <w:r w:rsidRPr="00120DE5">
        <w:rPr>
          <w:sz w:val="18"/>
          <w:szCs w:val="22"/>
        </w:rPr>
        <w:t xml:space="preserve"> {</w:t>
      </w:r>
    </w:p>
    <w:p w14:paraId="322D3F3F" w14:textId="77777777" w:rsidR="00CC2989" w:rsidRPr="00120DE5" w:rsidRDefault="00CC2989" w:rsidP="00CC2989">
      <w:pPr>
        <w:pStyle w:val="PL"/>
        <w:rPr>
          <w:sz w:val="18"/>
          <w:szCs w:val="22"/>
        </w:rPr>
      </w:pPr>
      <w:r w:rsidRPr="00120DE5">
        <w:rPr>
          <w:sz w:val="18"/>
          <w:szCs w:val="22"/>
        </w:rPr>
        <w:t xml:space="preserve">    periodicityAndOffset                    </w:t>
      </w:r>
      <w:r w:rsidRPr="00120DE5">
        <w:rPr>
          <w:color w:val="993366"/>
          <w:sz w:val="18"/>
          <w:szCs w:val="22"/>
        </w:rPr>
        <w:t>CHOICE</w:t>
      </w:r>
      <w:r w:rsidRPr="00120DE5">
        <w:rPr>
          <w:sz w:val="18"/>
          <w:szCs w:val="22"/>
        </w:rPr>
        <w:t xml:space="preserve"> {</w:t>
      </w:r>
    </w:p>
    <w:p w14:paraId="0CE02902" w14:textId="77777777" w:rsidR="00CC2989" w:rsidRPr="00120DE5" w:rsidRDefault="00CC2989" w:rsidP="00CC2989">
      <w:pPr>
        <w:pStyle w:val="PL"/>
        <w:rPr>
          <w:sz w:val="18"/>
          <w:szCs w:val="22"/>
        </w:rPr>
      </w:pPr>
      <w:r w:rsidRPr="00120DE5">
        <w:rPr>
          <w:sz w:val="18"/>
          <w:szCs w:val="22"/>
        </w:rPr>
        <w:t xml:space="preserve">        sf5                                 </w:t>
      </w:r>
      <w:r w:rsidRPr="00120DE5">
        <w:rPr>
          <w:color w:val="993366"/>
          <w:sz w:val="18"/>
          <w:szCs w:val="22"/>
        </w:rPr>
        <w:t>INTEGER</w:t>
      </w:r>
      <w:r w:rsidRPr="00120DE5">
        <w:rPr>
          <w:sz w:val="18"/>
          <w:szCs w:val="22"/>
        </w:rPr>
        <w:t xml:space="preserve"> (0..4),</w:t>
      </w:r>
    </w:p>
    <w:p w14:paraId="0E91F265" w14:textId="77777777" w:rsidR="00CC2989" w:rsidRPr="00120DE5" w:rsidRDefault="00CC2989" w:rsidP="00CC2989">
      <w:pPr>
        <w:pStyle w:val="PL"/>
        <w:rPr>
          <w:sz w:val="18"/>
          <w:szCs w:val="22"/>
        </w:rPr>
      </w:pPr>
      <w:r w:rsidRPr="00120DE5">
        <w:rPr>
          <w:sz w:val="18"/>
          <w:szCs w:val="22"/>
        </w:rPr>
        <w:t xml:space="preserve">        sf10                                    </w:t>
      </w:r>
      <w:r w:rsidRPr="00120DE5">
        <w:rPr>
          <w:color w:val="993366"/>
          <w:sz w:val="18"/>
          <w:szCs w:val="22"/>
        </w:rPr>
        <w:t>INTEGER</w:t>
      </w:r>
      <w:r w:rsidRPr="00120DE5">
        <w:rPr>
          <w:sz w:val="18"/>
          <w:szCs w:val="22"/>
        </w:rPr>
        <w:t xml:space="preserve"> (0..9),</w:t>
      </w:r>
    </w:p>
    <w:p w14:paraId="100CB6CE" w14:textId="77777777" w:rsidR="00CC2989" w:rsidRPr="00120DE5" w:rsidRDefault="00CC2989" w:rsidP="00CC2989">
      <w:pPr>
        <w:pStyle w:val="PL"/>
        <w:rPr>
          <w:sz w:val="18"/>
          <w:szCs w:val="22"/>
        </w:rPr>
      </w:pPr>
      <w:r w:rsidRPr="00120DE5">
        <w:rPr>
          <w:sz w:val="18"/>
          <w:szCs w:val="22"/>
        </w:rPr>
        <w:t xml:space="preserve">        sf20                                    </w:t>
      </w:r>
      <w:r w:rsidRPr="00120DE5">
        <w:rPr>
          <w:color w:val="993366"/>
          <w:sz w:val="18"/>
          <w:szCs w:val="22"/>
        </w:rPr>
        <w:t>INTEGER</w:t>
      </w:r>
      <w:r w:rsidRPr="00120DE5">
        <w:rPr>
          <w:sz w:val="18"/>
          <w:szCs w:val="22"/>
        </w:rPr>
        <w:t xml:space="preserve"> (0..19),</w:t>
      </w:r>
    </w:p>
    <w:p w14:paraId="52CDB375" w14:textId="77777777" w:rsidR="00CC2989" w:rsidRPr="00120DE5" w:rsidRDefault="00CC2989" w:rsidP="00CC2989">
      <w:pPr>
        <w:pStyle w:val="PL"/>
        <w:rPr>
          <w:sz w:val="18"/>
          <w:szCs w:val="22"/>
        </w:rPr>
      </w:pPr>
      <w:r w:rsidRPr="00120DE5">
        <w:rPr>
          <w:sz w:val="18"/>
          <w:szCs w:val="22"/>
        </w:rPr>
        <w:t xml:space="preserve">        sf40                                    </w:t>
      </w:r>
      <w:r w:rsidRPr="00120DE5">
        <w:rPr>
          <w:color w:val="993366"/>
          <w:sz w:val="18"/>
          <w:szCs w:val="22"/>
        </w:rPr>
        <w:t>INTEGER</w:t>
      </w:r>
      <w:r w:rsidRPr="00120DE5">
        <w:rPr>
          <w:sz w:val="18"/>
          <w:szCs w:val="22"/>
        </w:rPr>
        <w:t xml:space="preserve"> (0..39),</w:t>
      </w:r>
    </w:p>
    <w:p w14:paraId="386A794E" w14:textId="77777777" w:rsidR="00CC2989" w:rsidRPr="00120DE5" w:rsidRDefault="00CC2989" w:rsidP="00CC2989">
      <w:pPr>
        <w:pStyle w:val="PL"/>
        <w:rPr>
          <w:sz w:val="18"/>
          <w:szCs w:val="22"/>
        </w:rPr>
      </w:pPr>
      <w:r w:rsidRPr="00120DE5">
        <w:rPr>
          <w:sz w:val="18"/>
          <w:szCs w:val="22"/>
        </w:rPr>
        <w:t xml:space="preserve">        sf80                                    </w:t>
      </w:r>
      <w:r w:rsidRPr="00120DE5">
        <w:rPr>
          <w:color w:val="993366"/>
          <w:sz w:val="18"/>
          <w:szCs w:val="22"/>
        </w:rPr>
        <w:t>INTEGER</w:t>
      </w:r>
      <w:r w:rsidRPr="00120DE5">
        <w:rPr>
          <w:sz w:val="18"/>
          <w:szCs w:val="22"/>
        </w:rPr>
        <w:t xml:space="preserve"> (0..79),</w:t>
      </w:r>
    </w:p>
    <w:p w14:paraId="67BC6B18" w14:textId="77777777" w:rsidR="00CC2989" w:rsidRPr="00120DE5" w:rsidRDefault="00CC2989" w:rsidP="00CC2989">
      <w:pPr>
        <w:pStyle w:val="PL"/>
        <w:rPr>
          <w:sz w:val="18"/>
          <w:szCs w:val="22"/>
        </w:rPr>
      </w:pPr>
      <w:r w:rsidRPr="00120DE5">
        <w:rPr>
          <w:sz w:val="18"/>
          <w:szCs w:val="22"/>
        </w:rPr>
        <w:lastRenderedPageBreak/>
        <w:t xml:space="preserve">        sf160                                   </w:t>
      </w:r>
      <w:r w:rsidRPr="00120DE5">
        <w:rPr>
          <w:color w:val="993366"/>
          <w:sz w:val="18"/>
          <w:szCs w:val="22"/>
        </w:rPr>
        <w:t>INTEGER</w:t>
      </w:r>
      <w:r w:rsidRPr="00120DE5">
        <w:rPr>
          <w:sz w:val="18"/>
          <w:szCs w:val="22"/>
        </w:rPr>
        <w:t xml:space="preserve"> (0..159)</w:t>
      </w:r>
    </w:p>
    <w:p w14:paraId="426555AE" w14:textId="77777777" w:rsidR="00CC2989" w:rsidRPr="00120DE5" w:rsidRDefault="00CC2989" w:rsidP="00CC2989">
      <w:pPr>
        <w:pStyle w:val="PL"/>
        <w:rPr>
          <w:sz w:val="18"/>
          <w:szCs w:val="22"/>
        </w:rPr>
      </w:pPr>
      <w:r w:rsidRPr="00120DE5">
        <w:rPr>
          <w:sz w:val="18"/>
          <w:szCs w:val="22"/>
        </w:rPr>
        <w:t xml:space="preserve">    },</w:t>
      </w:r>
    </w:p>
    <w:p w14:paraId="4494C582" w14:textId="77777777" w:rsidR="00CC2989" w:rsidRPr="00120DE5" w:rsidRDefault="00CC2989" w:rsidP="00CC2989">
      <w:pPr>
        <w:pStyle w:val="PL"/>
        <w:rPr>
          <w:sz w:val="18"/>
          <w:szCs w:val="22"/>
        </w:rPr>
      </w:pPr>
      <w:r w:rsidRPr="00120DE5">
        <w:rPr>
          <w:sz w:val="18"/>
          <w:szCs w:val="22"/>
        </w:rPr>
        <w:t xml:space="preserve">    duration                                </w:t>
      </w:r>
      <w:r w:rsidRPr="00120DE5">
        <w:rPr>
          <w:color w:val="993366"/>
          <w:sz w:val="18"/>
          <w:szCs w:val="22"/>
        </w:rPr>
        <w:t>ENUMERATED</w:t>
      </w:r>
      <w:r w:rsidRPr="00120DE5">
        <w:rPr>
          <w:sz w:val="18"/>
          <w:szCs w:val="22"/>
        </w:rPr>
        <w:t xml:space="preserve"> { sf1, sf2, sf3, sf4, sf5 }</w:t>
      </w:r>
    </w:p>
    <w:p w14:paraId="1A69E924" w14:textId="77777777" w:rsidR="00CC2989" w:rsidRPr="00120DE5" w:rsidRDefault="00CC2989" w:rsidP="00CC2989">
      <w:pPr>
        <w:pStyle w:val="PL"/>
        <w:rPr>
          <w:sz w:val="18"/>
          <w:szCs w:val="22"/>
        </w:rPr>
      </w:pPr>
      <w:r w:rsidRPr="00120DE5">
        <w:rPr>
          <w:sz w:val="18"/>
          <w:szCs w:val="22"/>
        </w:rPr>
        <w:t>}</w:t>
      </w:r>
    </w:p>
    <w:p w14:paraId="7AAD2E34" w14:textId="77777777" w:rsidR="009667B5" w:rsidRPr="00120DE5" w:rsidRDefault="009667B5" w:rsidP="009667B5">
      <w:pPr>
        <w:pStyle w:val="PL"/>
        <w:rPr>
          <w:sz w:val="18"/>
          <w:szCs w:val="22"/>
          <w:lang w:val="en-GB"/>
        </w:rPr>
      </w:pPr>
      <w:r w:rsidRPr="00120DE5">
        <w:rPr>
          <w:sz w:val="18"/>
          <w:szCs w:val="22"/>
        </w:rPr>
        <w:t xml:space="preserve">SSB-MTC2 ::=                        </w:t>
      </w:r>
      <w:r w:rsidRPr="00120DE5">
        <w:rPr>
          <w:color w:val="993366"/>
          <w:sz w:val="18"/>
          <w:szCs w:val="22"/>
        </w:rPr>
        <w:t>SEQUENCE</w:t>
      </w:r>
      <w:r w:rsidRPr="00120DE5">
        <w:rPr>
          <w:sz w:val="18"/>
          <w:szCs w:val="22"/>
        </w:rPr>
        <w:t xml:space="preserve"> {</w:t>
      </w:r>
    </w:p>
    <w:p w14:paraId="60D288CF" w14:textId="77777777" w:rsidR="009667B5" w:rsidRPr="00120DE5" w:rsidRDefault="009667B5" w:rsidP="009667B5">
      <w:pPr>
        <w:pStyle w:val="PL"/>
        <w:rPr>
          <w:color w:val="808080"/>
          <w:sz w:val="18"/>
          <w:szCs w:val="22"/>
        </w:rPr>
      </w:pPr>
      <w:r w:rsidRPr="00120DE5">
        <w:rPr>
          <w:sz w:val="18"/>
          <w:szCs w:val="22"/>
        </w:rPr>
        <w:t xml:space="preserve">    pci-List                            </w:t>
      </w:r>
      <w:r w:rsidRPr="00120DE5">
        <w:rPr>
          <w:color w:val="993366"/>
          <w:sz w:val="18"/>
          <w:szCs w:val="22"/>
        </w:rPr>
        <w:t>SEQUENCE</w:t>
      </w:r>
      <w:r w:rsidRPr="00120DE5">
        <w:rPr>
          <w:sz w:val="18"/>
          <w:szCs w:val="22"/>
        </w:rPr>
        <w:t xml:space="preserve"> (</w:t>
      </w:r>
      <w:r w:rsidRPr="00120DE5">
        <w:rPr>
          <w:color w:val="993366"/>
          <w:sz w:val="18"/>
          <w:szCs w:val="22"/>
        </w:rPr>
        <w:t>SIZE</w:t>
      </w:r>
      <w:r w:rsidRPr="00120DE5">
        <w:rPr>
          <w:sz w:val="18"/>
          <w:szCs w:val="22"/>
        </w:rPr>
        <w:t xml:space="preserve"> (1..maxNrofPCIsPerSMTC))</w:t>
      </w:r>
      <w:r w:rsidRPr="00120DE5">
        <w:rPr>
          <w:color w:val="993366"/>
          <w:sz w:val="18"/>
          <w:szCs w:val="22"/>
        </w:rPr>
        <w:t xml:space="preserve"> OF</w:t>
      </w:r>
      <w:r w:rsidRPr="00120DE5">
        <w:rPr>
          <w:sz w:val="18"/>
          <w:szCs w:val="22"/>
        </w:rPr>
        <w:t xml:space="preserve"> PhysCellId                   </w:t>
      </w:r>
      <w:r w:rsidRPr="00120DE5">
        <w:rPr>
          <w:color w:val="993366"/>
          <w:sz w:val="18"/>
          <w:szCs w:val="22"/>
        </w:rPr>
        <w:t>OPTIONAL</w:t>
      </w:r>
      <w:r w:rsidRPr="00120DE5">
        <w:rPr>
          <w:sz w:val="18"/>
          <w:szCs w:val="22"/>
        </w:rPr>
        <w:t xml:space="preserve">,   </w:t>
      </w:r>
      <w:r w:rsidRPr="00120DE5">
        <w:rPr>
          <w:color w:val="808080"/>
          <w:sz w:val="18"/>
          <w:szCs w:val="22"/>
        </w:rPr>
        <w:t>-- Need M</w:t>
      </w:r>
    </w:p>
    <w:p w14:paraId="07D75A39" w14:textId="77777777" w:rsidR="009667B5" w:rsidRPr="00120DE5" w:rsidRDefault="009667B5" w:rsidP="009667B5">
      <w:pPr>
        <w:pStyle w:val="PL"/>
        <w:rPr>
          <w:sz w:val="18"/>
          <w:szCs w:val="22"/>
        </w:rPr>
      </w:pPr>
      <w:r w:rsidRPr="00120DE5">
        <w:rPr>
          <w:sz w:val="18"/>
          <w:szCs w:val="22"/>
        </w:rPr>
        <w:t xml:space="preserve">    periodicity                         </w:t>
      </w:r>
      <w:r w:rsidRPr="00120DE5">
        <w:rPr>
          <w:color w:val="993366"/>
          <w:sz w:val="18"/>
          <w:szCs w:val="22"/>
        </w:rPr>
        <w:t>ENUMERATED</w:t>
      </w:r>
      <w:r w:rsidRPr="00120DE5">
        <w:rPr>
          <w:sz w:val="18"/>
          <w:szCs w:val="22"/>
        </w:rPr>
        <w:t xml:space="preserve"> {sf5, sf10, sf20, sf40, sf80, spare3, spare2, spare1}</w:t>
      </w:r>
    </w:p>
    <w:p w14:paraId="6BACFB32" w14:textId="77777777" w:rsidR="009667B5" w:rsidRPr="00120DE5" w:rsidRDefault="009667B5" w:rsidP="009667B5">
      <w:pPr>
        <w:pStyle w:val="PL"/>
        <w:rPr>
          <w:sz w:val="18"/>
          <w:szCs w:val="22"/>
        </w:rPr>
      </w:pPr>
      <w:r w:rsidRPr="00120DE5">
        <w:rPr>
          <w:sz w:val="18"/>
          <w:szCs w:val="22"/>
        </w:rPr>
        <w:t>}</w:t>
      </w:r>
    </w:p>
    <w:p w14:paraId="0292B540" w14:textId="52D43E78" w:rsidR="00CC2989" w:rsidRDefault="00CC2989" w:rsidP="00985341">
      <w:pPr>
        <w:rPr>
          <w:rFonts w:eastAsia="Malgun Gothic"/>
          <w:sz w:val="22"/>
          <w:szCs w:val="22"/>
          <w:lang w:val="en-US" w:eastAsia="ko-KR"/>
        </w:rPr>
      </w:pPr>
    </w:p>
    <w:p w14:paraId="336D5EF5" w14:textId="2C686AC2" w:rsidR="00120DE5" w:rsidRDefault="00120DE5" w:rsidP="00985341">
      <w:pPr>
        <w:rPr>
          <w:rFonts w:eastAsia="Malgun Gothic"/>
          <w:sz w:val="22"/>
          <w:szCs w:val="22"/>
          <w:lang w:val="en-US" w:eastAsia="ko-KR"/>
        </w:rPr>
      </w:pPr>
      <w:r>
        <w:rPr>
          <w:rFonts w:eastAsia="Malgun Gothic"/>
          <w:sz w:val="22"/>
          <w:szCs w:val="22"/>
          <w:lang w:val="en-US" w:eastAsia="ko-KR"/>
        </w:rPr>
        <w:t>W</w:t>
      </w:r>
      <w:r w:rsidR="00265507">
        <w:rPr>
          <w:rFonts w:eastAsia="Malgun Gothic"/>
          <w:sz w:val="22"/>
          <w:szCs w:val="22"/>
          <w:lang w:val="en-US" w:eastAsia="ko-KR"/>
        </w:rPr>
        <w:t xml:space="preserve">hile there may be </w:t>
      </w:r>
      <w:r w:rsidR="00EE1419">
        <w:rPr>
          <w:rFonts w:eastAsia="Malgun Gothic"/>
          <w:sz w:val="22"/>
          <w:szCs w:val="22"/>
          <w:lang w:val="en-US" w:eastAsia="ko-KR"/>
        </w:rPr>
        <w:t>different</w:t>
      </w:r>
      <w:r w:rsidR="00265507">
        <w:rPr>
          <w:rFonts w:eastAsia="Malgun Gothic"/>
          <w:sz w:val="22"/>
          <w:szCs w:val="22"/>
          <w:lang w:val="en-US" w:eastAsia="ko-KR"/>
        </w:rPr>
        <w:t xml:space="preserve"> views </w:t>
      </w:r>
      <w:r w:rsidR="00CA2E46">
        <w:rPr>
          <w:rFonts w:eastAsia="Malgun Gothic"/>
          <w:sz w:val="22"/>
          <w:szCs w:val="22"/>
          <w:lang w:val="en-US" w:eastAsia="ko-KR"/>
        </w:rPr>
        <w:t>about</w:t>
      </w:r>
      <w:r w:rsidR="00265507">
        <w:rPr>
          <w:rFonts w:eastAsia="Malgun Gothic"/>
          <w:sz w:val="22"/>
          <w:szCs w:val="22"/>
          <w:lang w:val="en-US" w:eastAsia="ko-KR"/>
        </w:rPr>
        <w:t xml:space="preserve"> the meaning of “independent” MG</w:t>
      </w:r>
      <w:r w:rsidR="00CA2E46">
        <w:rPr>
          <w:rFonts w:eastAsia="Malgun Gothic"/>
          <w:sz w:val="22"/>
          <w:szCs w:val="22"/>
          <w:lang w:val="en-US" w:eastAsia="ko-KR"/>
        </w:rPr>
        <w:t>,</w:t>
      </w:r>
      <w:r w:rsidR="00265507">
        <w:rPr>
          <w:rFonts w:eastAsia="Malgun Gothic"/>
          <w:sz w:val="22"/>
          <w:szCs w:val="22"/>
          <w:lang w:val="en-US" w:eastAsia="ko-KR"/>
        </w:rPr>
        <w:t xml:space="preserve"> we </w:t>
      </w:r>
      <w:r w:rsidR="00CA2E46">
        <w:rPr>
          <w:rFonts w:eastAsia="Malgun Gothic"/>
          <w:sz w:val="22"/>
          <w:szCs w:val="22"/>
          <w:lang w:val="en-US" w:eastAsia="ko-KR"/>
        </w:rPr>
        <w:t>would argue that</w:t>
      </w:r>
      <w:r w:rsidR="00A908F9">
        <w:rPr>
          <w:rFonts w:eastAsia="Malgun Gothic"/>
          <w:sz w:val="22"/>
          <w:szCs w:val="22"/>
          <w:lang w:val="en-US" w:eastAsia="ko-KR"/>
        </w:rPr>
        <w:t xml:space="preserve"> the configuration aspect is relevant since it will have implications to</w:t>
      </w:r>
      <w:r w:rsidR="009306AF">
        <w:rPr>
          <w:rFonts w:eastAsia="Malgun Gothic"/>
          <w:sz w:val="22"/>
          <w:szCs w:val="22"/>
          <w:lang w:val="en-US" w:eastAsia="ko-KR"/>
        </w:rPr>
        <w:t xml:space="preserve"> signaling specified by</w:t>
      </w:r>
      <w:r w:rsidR="00A908F9">
        <w:rPr>
          <w:rFonts w:eastAsia="Malgun Gothic"/>
          <w:sz w:val="22"/>
          <w:szCs w:val="22"/>
          <w:lang w:val="en-US" w:eastAsia="ko-KR"/>
        </w:rPr>
        <w:t xml:space="preserve"> R</w:t>
      </w:r>
      <w:r w:rsidR="009306AF">
        <w:rPr>
          <w:rFonts w:eastAsia="Malgun Gothic"/>
          <w:sz w:val="22"/>
          <w:szCs w:val="22"/>
          <w:lang w:val="en-US" w:eastAsia="ko-KR"/>
        </w:rPr>
        <w:t xml:space="preserve">AN2. </w:t>
      </w:r>
      <w:r w:rsidR="00776B85">
        <w:rPr>
          <w:rFonts w:eastAsia="Malgun Gothic"/>
          <w:sz w:val="22"/>
          <w:szCs w:val="22"/>
          <w:lang w:val="en-US" w:eastAsia="ko-KR"/>
        </w:rPr>
        <w:t xml:space="preserve">RAN4 should agree on whether </w:t>
      </w:r>
      <w:r w:rsidR="008A3F99">
        <w:rPr>
          <w:rFonts w:eastAsia="Malgun Gothic"/>
          <w:sz w:val="22"/>
          <w:szCs w:val="22"/>
          <w:lang w:val="en-US" w:eastAsia="ko-KR"/>
        </w:rPr>
        <w:t xml:space="preserve">each of </w:t>
      </w:r>
      <w:r w:rsidR="00776B85">
        <w:rPr>
          <w:rFonts w:eastAsia="Malgun Gothic"/>
          <w:sz w:val="22"/>
          <w:szCs w:val="22"/>
          <w:lang w:val="en-US" w:eastAsia="ko-KR"/>
        </w:rPr>
        <w:t>these multiple MG will have its</w:t>
      </w:r>
      <w:r w:rsidR="00A837DF">
        <w:rPr>
          <w:rFonts w:eastAsia="Malgun Gothic"/>
          <w:sz w:val="22"/>
          <w:szCs w:val="22"/>
          <w:lang w:val="en-US" w:eastAsia="ko-KR"/>
        </w:rPr>
        <w:t xml:space="preserve"> own separate configuration element</w:t>
      </w:r>
      <w:r w:rsidR="00580458">
        <w:rPr>
          <w:rFonts w:eastAsia="Malgun Gothic"/>
          <w:sz w:val="22"/>
          <w:szCs w:val="22"/>
          <w:lang w:val="en-US" w:eastAsia="ko-KR"/>
        </w:rPr>
        <w:t xml:space="preserve"> (preferred)</w:t>
      </w:r>
      <w:r w:rsidR="00A837DF">
        <w:rPr>
          <w:rFonts w:eastAsia="Malgun Gothic"/>
          <w:sz w:val="22"/>
          <w:szCs w:val="22"/>
          <w:lang w:val="en-US" w:eastAsia="ko-KR"/>
        </w:rPr>
        <w:t xml:space="preserve"> or whether some parameters will be shared</w:t>
      </w:r>
      <w:r w:rsidR="00580458">
        <w:rPr>
          <w:rFonts w:eastAsia="Malgun Gothic"/>
          <w:sz w:val="22"/>
          <w:szCs w:val="22"/>
          <w:lang w:val="en-US" w:eastAsia="ko-KR"/>
        </w:rPr>
        <w:t xml:space="preserve"> among them. </w:t>
      </w:r>
      <w:r w:rsidR="004663A5">
        <w:rPr>
          <w:rFonts w:eastAsia="Malgun Gothic"/>
          <w:sz w:val="22"/>
          <w:szCs w:val="22"/>
          <w:lang w:val="en-US" w:eastAsia="ko-KR"/>
        </w:rPr>
        <w:t>If there are a</w:t>
      </w:r>
      <w:r w:rsidR="006B4FDC">
        <w:rPr>
          <w:rFonts w:eastAsia="Malgun Gothic"/>
          <w:sz w:val="22"/>
          <w:szCs w:val="22"/>
          <w:lang w:val="en-US" w:eastAsia="ko-KR"/>
        </w:rPr>
        <w:t>ny o</w:t>
      </w:r>
      <w:r w:rsidR="00580458">
        <w:rPr>
          <w:rFonts w:eastAsia="Malgun Gothic"/>
          <w:sz w:val="22"/>
          <w:szCs w:val="22"/>
          <w:lang w:val="en-US" w:eastAsia="ko-KR"/>
        </w:rPr>
        <w:t xml:space="preserve">ther aspects relevant </w:t>
      </w:r>
      <w:r w:rsidR="004C75EC">
        <w:rPr>
          <w:rFonts w:eastAsia="Malgun Gothic"/>
          <w:sz w:val="22"/>
          <w:szCs w:val="22"/>
          <w:lang w:val="en-US" w:eastAsia="ko-KR"/>
        </w:rPr>
        <w:t>to the definition of “independent” MG</w:t>
      </w:r>
      <w:r w:rsidR="004663A5">
        <w:rPr>
          <w:rFonts w:eastAsia="Malgun Gothic"/>
          <w:sz w:val="22"/>
          <w:szCs w:val="22"/>
          <w:lang w:val="en-US" w:eastAsia="ko-KR"/>
        </w:rPr>
        <w:t>,</w:t>
      </w:r>
      <w:r w:rsidR="004C75EC">
        <w:rPr>
          <w:rFonts w:eastAsia="Malgun Gothic"/>
          <w:sz w:val="22"/>
          <w:szCs w:val="22"/>
          <w:lang w:val="en-US" w:eastAsia="ko-KR"/>
        </w:rPr>
        <w:t xml:space="preserve"> they may be discussed separately.</w:t>
      </w:r>
      <w:r w:rsidR="00FB60C6">
        <w:rPr>
          <w:rFonts w:eastAsia="Malgun Gothic"/>
          <w:sz w:val="22"/>
          <w:szCs w:val="22"/>
          <w:lang w:val="en-US" w:eastAsia="ko-KR"/>
        </w:rPr>
        <w:t xml:space="preserve"> UE </w:t>
      </w:r>
      <w:r w:rsidR="006C4925">
        <w:rPr>
          <w:rFonts w:eastAsia="Malgun Gothic"/>
          <w:sz w:val="22"/>
          <w:szCs w:val="22"/>
          <w:lang w:val="en-US" w:eastAsia="ko-KR"/>
        </w:rPr>
        <w:t xml:space="preserve">(and network) </w:t>
      </w:r>
      <w:r w:rsidR="00FB60C6">
        <w:rPr>
          <w:rFonts w:eastAsia="Malgun Gothic"/>
          <w:sz w:val="22"/>
          <w:szCs w:val="22"/>
          <w:lang w:val="en-US" w:eastAsia="ko-KR"/>
        </w:rPr>
        <w:t xml:space="preserve">behavior when multiple </w:t>
      </w:r>
      <w:r w:rsidR="00181E1C">
        <w:rPr>
          <w:rFonts w:eastAsia="Malgun Gothic"/>
          <w:sz w:val="22"/>
          <w:szCs w:val="22"/>
          <w:lang w:val="en-US" w:eastAsia="ko-KR"/>
        </w:rPr>
        <w:t>MG</w:t>
      </w:r>
      <w:r w:rsidR="00FB60C6">
        <w:rPr>
          <w:rFonts w:eastAsia="Malgun Gothic"/>
          <w:sz w:val="22"/>
          <w:szCs w:val="22"/>
          <w:lang w:val="en-US" w:eastAsia="ko-KR"/>
        </w:rPr>
        <w:t xml:space="preserve"> are</w:t>
      </w:r>
      <w:r w:rsidR="004833C5">
        <w:rPr>
          <w:rFonts w:eastAsia="Malgun Gothic"/>
          <w:sz w:val="22"/>
          <w:szCs w:val="22"/>
          <w:lang w:val="en-US" w:eastAsia="ko-KR"/>
        </w:rPr>
        <w:t xml:space="preserve"> configured </w:t>
      </w:r>
      <w:r w:rsidR="00D154BA">
        <w:rPr>
          <w:rFonts w:eastAsia="Malgun Gothic"/>
          <w:sz w:val="22"/>
          <w:szCs w:val="22"/>
          <w:lang w:val="en-US" w:eastAsia="ko-KR"/>
        </w:rPr>
        <w:t>must be discussed but we don’t think</w:t>
      </w:r>
      <w:r w:rsidR="00EB3AB3">
        <w:rPr>
          <w:rFonts w:eastAsia="Malgun Gothic"/>
          <w:sz w:val="22"/>
          <w:szCs w:val="22"/>
          <w:lang w:val="en-US" w:eastAsia="ko-KR"/>
        </w:rPr>
        <w:t xml:space="preserve"> </w:t>
      </w:r>
      <w:r w:rsidR="000E065F">
        <w:rPr>
          <w:rFonts w:eastAsia="Malgun Gothic"/>
          <w:sz w:val="22"/>
          <w:szCs w:val="22"/>
          <w:lang w:val="en-US" w:eastAsia="ko-KR"/>
        </w:rPr>
        <w:t>it would be</w:t>
      </w:r>
      <w:r w:rsidR="00EB3AB3">
        <w:rPr>
          <w:rFonts w:eastAsia="Malgun Gothic"/>
          <w:sz w:val="22"/>
          <w:szCs w:val="22"/>
          <w:lang w:val="en-US" w:eastAsia="ko-KR"/>
        </w:rPr>
        <w:t xml:space="preserve"> necessary to define the meaning of </w:t>
      </w:r>
      <w:r w:rsidR="00CA0F72">
        <w:rPr>
          <w:rFonts w:eastAsia="Malgun Gothic"/>
          <w:sz w:val="22"/>
          <w:szCs w:val="22"/>
          <w:lang w:val="en-US" w:eastAsia="ko-KR"/>
        </w:rPr>
        <w:t>“</w:t>
      </w:r>
      <w:r w:rsidR="00EB3AB3">
        <w:rPr>
          <w:rFonts w:eastAsia="Malgun Gothic"/>
          <w:sz w:val="22"/>
          <w:szCs w:val="22"/>
          <w:lang w:val="en-US" w:eastAsia="ko-KR"/>
        </w:rPr>
        <w:t>independent</w:t>
      </w:r>
      <w:r w:rsidR="00CA0F72">
        <w:rPr>
          <w:rFonts w:eastAsia="Malgun Gothic"/>
          <w:sz w:val="22"/>
          <w:szCs w:val="22"/>
          <w:lang w:val="en-US" w:eastAsia="ko-KR"/>
        </w:rPr>
        <w:t>”</w:t>
      </w:r>
      <w:r w:rsidR="00EB3AB3">
        <w:rPr>
          <w:rFonts w:eastAsia="Malgun Gothic"/>
          <w:sz w:val="22"/>
          <w:szCs w:val="22"/>
          <w:lang w:val="en-US" w:eastAsia="ko-KR"/>
        </w:rPr>
        <w:t xml:space="preserve"> MG for that discussion to take place.</w:t>
      </w:r>
    </w:p>
    <w:p w14:paraId="03CD9878" w14:textId="029A8091" w:rsidR="001C7182" w:rsidRPr="00AE188B" w:rsidRDefault="009F549E" w:rsidP="00985341">
      <w:pPr>
        <w:rPr>
          <w:rFonts w:eastAsia="Malgun Gothic"/>
          <w:b/>
          <w:bCs/>
          <w:sz w:val="22"/>
          <w:szCs w:val="22"/>
          <w:lang w:val="en-US" w:eastAsia="ko-KR"/>
        </w:rPr>
      </w:pPr>
      <w:r w:rsidRPr="00AE188B">
        <w:rPr>
          <w:rFonts w:eastAsia="Malgun Gothic"/>
          <w:b/>
          <w:bCs/>
          <w:sz w:val="22"/>
          <w:szCs w:val="22"/>
          <w:lang w:val="en-US" w:eastAsia="ko-KR"/>
        </w:rPr>
        <w:t>Proposal</w:t>
      </w:r>
      <w:r w:rsidR="00520694">
        <w:rPr>
          <w:rFonts w:eastAsia="Malgun Gothic"/>
          <w:b/>
          <w:bCs/>
          <w:sz w:val="22"/>
          <w:szCs w:val="22"/>
          <w:lang w:val="en-US" w:eastAsia="ko-KR"/>
        </w:rPr>
        <w:t xml:space="preserve"> 1</w:t>
      </w:r>
      <w:r w:rsidRPr="00AE188B">
        <w:rPr>
          <w:rFonts w:eastAsia="Malgun Gothic"/>
          <w:b/>
          <w:bCs/>
          <w:sz w:val="22"/>
          <w:szCs w:val="22"/>
          <w:lang w:val="en-US" w:eastAsia="ko-KR"/>
        </w:rPr>
        <w:t xml:space="preserve">: RAN4 should </w:t>
      </w:r>
      <w:r w:rsidR="0020353E" w:rsidRPr="00AE188B">
        <w:rPr>
          <w:rFonts w:eastAsia="Malgun Gothic"/>
          <w:b/>
          <w:bCs/>
          <w:sz w:val="22"/>
          <w:szCs w:val="22"/>
          <w:lang w:val="en-US" w:eastAsia="ko-KR"/>
        </w:rPr>
        <w:t xml:space="preserve">discuss whether </w:t>
      </w:r>
      <w:r w:rsidR="00683E43" w:rsidRPr="00AE188B">
        <w:rPr>
          <w:rFonts w:eastAsia="Malgun Gothic"/>
          <w:b/>
          <w:bCs/>
          <w:sz w:val="22"/>
          <w:szCs w:val="22"/>
          <w:lang w:val="en-US" w:eastAsia="ko-KR"/>
        </w:rPr>
        <w:t>each of the multiple MG will have its own separate configuration (preferred) or whether some parameters will be shared among them.</w:t>
      </w:r>
    </w:p>
    <w:p w14:paraId="158E6A45" w14:textId="5B61E2C9" w:rsidR="00D51F43" w:rsidRDefault="00FE0551" w:rsidP="00985341">
      <w:pPr>
        <w:rPr>
          <w:rFonts w:eastAsia="Malgun Gothic"/>
          <w:sz w:val="22"/>
          <w:szCs w:val="22"/>
          <w:lang w:val="en-US" w:eastAsia="ko-KR"/>
        </w:rPr>
      </w:pPr>
      <w:r>
        <w:rPr>
          <w:rFonts w:eastAsia="Malgun Gothic"/>
          <w:sz w:val="22"/>
          <w:szCs w:val="22"/>
          <w:lang w:val="en-US" w:eastAsia="ko-KR"/>
        </w:rPr>
        <w:t>We understand that even if each MG has its own configuration</w:t>
      </w:r>
      <w:r w:rsidR="00F94263">
        <w:rPr>
          <w:rFonts w:eastAsia="Malgun Gothic"/>
          <w:sz w:val="22"/>
          <w:szCs w:val="22"/>
          <w:lang w:val="en-US" w:eastAsia="ko-KR"/>
        </w:rPr>
        <w:t>,</w:t>
      </w:r>
      <w:r w:rsidR="00D308BD" w:rsidRPr="004D6540">
        <w:rPr>
          <w:rFonts w:eastAsia="Malgun Gothic"/>
          <w:sz w:val="22"/>
          <w:szCs w:val="22"/>
          <w:lang w:val="en-US" w:eastAsia="ko-KR"/>
        </w:rPr>
        <w:t xml:space="preserve"> </w:t>
      </w:r>
      <w:bookmarkStart w:id="0" w:name="_Hlk67757724"/>
      <w:r w:rsidR="00D308BD" w:rsidRPr="004D6540">
        <w:rPr>
          <w:rFonts w:eastAsia="Malgun Gothic"/>
          <w:sz w:val="22"/>
          <w:szCs w:val="22"/>
          <w:lang w:val="en-US" w:eastAsia="ko-KR"/>
        </w:rPr>
        <w:t>RAN4 will discuss applicability conditions that may limit the allowable combinations of MG that can be configured concurrently</w:t>
      </w:r>
      <w:bookmarkEnd w:id="0"/>
      <w:r w:rsidR="00D308BD" w:rsidRPr="004D6540">
        <w:rPr>
          <w:rFonts w:eastAsia="Malgun Gothic"/>
          <w:sz w:val="22"/>
          <w:szCs w:val="22"/>
          <w:lang w:val="en-US" w:eastAsia="ko-KR"/>
        </w:rPr>
        <w:t>.</w:t>
      </w:r>
    </w:p>
    <w:p w14:paraId="0C82CB18" w14:textId="2C081EC1" w:rsidR="00D968A0" w:rsidRPr="00DB40E6" w:rsidRDefault="003A241C" w:rsidP="00985341">
      <w:pPr>
        <w:rPr>
          <w:b/>
          <w:bCs/>
          <w:lang w:val="en-US"/>
        </w:rPr>
      </w:pPr>
      <w:r w:rsidRPr="00DB40E6">
        <w:rPr>
          <w:rFonts w:eastAsia="Malgun Gothic"/>
          <w:b/>
          <w:bCs/>
          <w:sz w:val="22"/>
          <w:szCs w:val="22"/>
          <w:lang w:val="en-US" w:eastAsia="ko-KR"/>
        </w:rPr>
        <w:t>Proposal</w:t>
      </w:r>
      <w:r w:rsidR="00520694">
        <w:rPr>
          <w:rFonts w:eastAsia="Malgun Gothic"/>
          <w:b/>
          <w:bCs/>
          <w:sz w:val="22"/>
          <w:szCs w:val="22"/>
          <w:lang w:val="en-US" w:eastAsia="ko-KR"/>
        </w:rPr>
        <w:t xml:space="preserve"> 2</w:t>
      </w:r>
      <w:r w:rsidRPr="00DB40E6">
        <w:rPr>
          <w:rFonts w:eastAsia="Malgun Gothic"/>
          <w:b/>
          <w:bCs/>
          <w:sz w:val="22"/>
          <w:szCs w:val="22"/>
          <w:lang w:val="en-US" w:eastAsia="ko-KR"/>
        </w:rPr>
        <w:t xml:space="preserve">: </w:t>
      </w:r>
      <w:r w:rsidR="003C2AC9" w:rsidRPr="00DB40E6">
        <w:rPr>
          <w:rFonts w:eastAsia="Malgun Gothic"/>
          <w:b/>
          <w:bCs/>
          <w:sz w:val="22"/>
          <w:szCs w:val="22"/>
          <w:lang w:val="en-US" w:eastAsia="ko-KR"/>
        </w:rPr>
        <w:t>RAN4 will discuss applicability conditions that may limit the allowable combinations of MG that can be configured concurrently</w:t>
      </w:r>
      <w:r w:rsidR="00DB40E6" w:rsidRPr="00DB40E6">
        <w:rPr>
          <w:rFonts w:eastAsia="Malgun Gothic"/>
          <w:b/>
          <w:bCs/>
          <w:sz w:val="22"/>
          <w:szCs w:val="22"/>
          <w:lang w:val="en-US" w:eastAsia="ko-KR"/>
        </w:rPr>
        <w:t>.</w:t>
      </w:r>
    </w:p>
    <w:p w14:paraId="087A9905" w14:textId="1C8BDE3E" w:rsidR="00CC359B" w:rsidRDefault="006468EB" w:rsidP="00273FAC">
      <w:pPr>
        <w:pStyle w:val="Heading1"/>
        <w:rPr>
          <w:lang w:val="en-US"/>
        </w:rPr>
      </w:pPr>
      <w:r>
        <w:rPr>
          <w:lang w:val="en-US"/>
        </w:rPr>
        <w:t>Concurrenc</w:t>
      </w:r>
      <w:r w:rsidR="003E037B">
        <w:rPr>
          <w:lang w:val="en-US"/>
        </w:rPr>
        <w:t>e</w:t>
      </w:r>
      <w:r w:rsidR="00CC359B">
        <w:rPr>
          <w:lang w:val="en-US"/>
        </w:rPr>
        <w:t xml:space="preserve"> </w:t>
      </w:r>
      <w:r w:rsidR="00FB7E00">
        <w:rPr>
          <w:lang w:val="en-US"/>
        </w:rPr>
        <w:t>of</w:t>
      </w:r>
      <w:r w:rsidR="00CC359B">
        <w:rPr>
          <w:lang w:val="en-US"/>
        </w:rPr>
        <w:t xml:space="preserve"> per-UE and per-FR MG</w:t>
      </w:r>
    </w:p>
    <w:p w14:paraId="746994B1" w14:textId="246F94FB" w:rsidR="002249C0" w:rsidRPr="00522F6E" w:rsidRDefault="00ED20A4" w:rsidP="00522F6E">
      <w:pPr>
        <w:rPr>
          <w:sz w:val="22"/>
          <w:szCs w:val="22"/>
          <w:lang w:val="en-US"/>
        </w:rPr>
      </w:pPr>
      <w:r w:rsidRPr="00522F6E">
        <w:rPr>
          <w:noProof/>
          <w:sz w:val="24"/>
          <w:szCs w:val="24"/>
          <w:lang w:val="en-US" w:eastAsia="zh-CN"/>
        </w:rPr>
        <mc:AlternateContent>
          <mc:Choice Requires="wps">
            <w:drawing>
              <wp:anchor distT="0" distB="0" distL="114300" distR="114300" simplePos="0" relativeHeight="251663360" behindDoc="0" locked="0" layoutInCell="1" allowOverlap="1" wp14:anchorId="0391C53F" wp14:editId="4EBF9007">
                <wp:simplePos x="0" y="0"/>
                <wp:positionH relativeFrom="margin">
                  <wp:posOffset>0</wp:posOffset>
                </wp:positionH>
                <wp:positionV relativeFrom="paragraph">
                  <wp:posOffset>393065</wp:posOffset>
                </wp:positionV>
                <wp:extent cx="6184900" cy="2828925"/>
                <wp:effectExtent l="0" t="0" r="25400" b="28575"/>
                <wp:wrapNone/>
                <wp:docPr id="2" name="Rectangle 2"/>
                <wp:cNvGraphicFramePr/>
                <a:graphic xmlns:a="http://schemas.openxmlformats.org/drawingml/2006/main">
                  <a:graphicData uri="http://schemas.microsoft.com/office/word/2010/wordprocessingShape">
                    <wps:wsp>
                      <wps:cNvSpPr/>
                      <wps:spPr>
                        <a:xfrm>
                          <a:off x="0" y="0"/>
                          <a:ext cx="6184900" cy="28289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5D82E" id="Rectangle 2" o:spid="_x0000_s1026" style="position:absolute;margin-left:0;margin-top:30.95pt;width:487pt;height:22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" filled="f" strokecolor="black [3213]" strokeweight="1pt">
                <w10:wrap anchorx="margin"/>
              </v:rect>
            </w:pict>
          </mc:Fallback>
        </mc:AlternateContent>
      </w:r>
      <w:r w:rsidR="00A00759">
        <w:rPr>
          <w:sz w:val="22"/>
          <w:szCs w:val="22"/>
          <w:lang w:val="en-US"/>
        </w:rPr>
        <w:t xml:space="preserve">The question of concurrence of different types of measurement gaps was raised in RAN4#98-e </w:t>
      </w:r>
      <w:r w:rsidR="00233B76">
        <w:rPr>
          <w:sz w:val="22"/>
          <w:szCs w:val="22"/>
          <w:lang w:val="en-US"/>
        </w:rPr>
        <w:t>with the following options offered for further discussion [1]:</w:t>
      </w:r>
    </w:p>
    <w:p w14:paraId="154368E3" w14:textId="0AEAFFF2" w:rsidR="0085533C" w:rsidRPr="0085533C" w:rsidRDefault="0085533C" w:rsidP="00EE5B76">
      <w:pPr>
        <w:numPr>
          <w:ilvl w:val="0"/>
          <w:numId w:val="12"/>
        </w:numPr>
        <w:rPr>
          <w:sz w:val="22"/>
          <w:szCs w:val="22"/>
          <w:lang w:val="en-US"/>
        </w:rPr>
      </w:pPr>
      <w:r w:rsidRPr="0085533C">
        <w:rPr>
          <w:sz w:val="22"/>
          <w:szCs w:val="22"/>
        </w:rPr>
        <w:t>Option 1: All concurrent MGs are of the same type (per UE MG or per FR MG).</w:t>
      </w:r>
    </w:p>
    <w:p w14:paraId="561B814A" w14:textId="7C90C851" w:rsidR="0085533C" w:rsidRPr="0085533C" w:rsidRDefault="0085533C" w:rsidP="00EE5B76">
      <w:pPr>
        <w:numPr>
          <w:ilvl w:val="0"/>
          <w:numId w:val="12"/>
        </w:numPr>
        <w:rPr>
          <w:sz w:val="22"/>
          <w:szCs w:val="22"/>
          <w:lang w:val="en-US"/>
        </w:rPr>
      </w:pPr>
      <w:r w:rsidRPr="0085533C">
        <w:rPr>
          <w:sz w:val="22"/>
          <w:szCs w:val="22"/>
          <w:lang w:val="en-US"/>
        </w:rPr>
        <w:t xml:space="preserve">Option 2: </w:t>
      </w:r>
      <w:r w:rsidRPr="0085533C">
        <w:rPr>
          <w:sz w:val="22"/>
          <w:szCs w:val="22"/>
        </w:rPr>
        <w:t>The parallel MG patterns can be any of</w:t>
      </w:r>
    </w:p>
    <w:p w14:paraId="783BCFE4" w14:textId="3847AB30" w:rsidR="0085533C" w:rsidRPr="0085533C" w:rsidRDefault="0085533C" w:rsidP="00EE5B76">
      <w:pPr>
        <w:numPr>
          <w:ilvl w:val="1"/>
          <w:numId w:val="13"/>
        </w:numPr>
        <w:rPr>
          <w:sz w:val="22"/>
          <w:szCs w:val="22"/>
          <w:lang w:val="en-US"/>
        </w:rPr>
      </w:pPr>
      <w:r w:rsidRPr="0085533C">
        <w:rPr>
          <w:sz w:val="22"/>
          <w:szCs w:val="22"/>
        </w:rPr>
        <w:t xml:space="preserve">all per-UE, </w:t>
      </w:r>
    </w:p>
    <w:p w14:paraId="29A36021" w14:textId="77777777" w:rsidR="0085533C" w:rsidRPr="0085533C" w:rsidRDefault="0085533C" w:rsidP="00EE5B76">
      <w:pPr>
        <w:numPr>
          <w:ilvl w:val="1"/>
          <w:numId w:val="13"/>
        </w:numPr>
        <w:rPr>
          <w:sz w:val="22"/>
          <w:szCs w:val="22"/>
          <w:lang w:val="en-US"/>
        </w:rPr>
      </w:pPr>
      <w:r w:rsidRPr="0085533C">
        <w:rPr>
          <w:sz w:val="22"/>
          <w:szCs w:val="22"/>
        </w:rPr>
        <w:t>all per-FR (for the same FR), or</w:t>
      </w:r>
    </w:p>
    <w:p w14:paraId="7BABA707" w14:textId="6E298A01" w:rsidR="0085533C" w:rsidRPr="0085533C" w:rsidRDefault="0085533C" w:rsidP="00EE5B76">
      <w:pPr>
        <w:numPr>
          <w:ilvl w:val="1"/>
          <w:numId w:val="14"/>
        </w:numPr>
        <w:rPr>
          <w:sz w:val="22"/>
          <w:szCs w:val="22"/>
          <w:lang w:val="en-US"/>
        </w:rPr>
      </w:pPr>
      <w:r w:rsidRPr="0085533C">
        <w:rPr>
          <w:sz w:val="22"/>
          <w:szCs w:val="22"/>
        </w:rPr>
        <w:t>a combination of per-UE and per-FR MG patterns, with at least one per-UE and at least one per-FR</w:t>
      </w:r>
    </w:p>
    <w:p w14:paraId="0333BDF8" w14:textId="77777777" w:rsidR="0085533C" w:rsidRPr="0085533C" w:rsidRDefault="0085533C" w:rsidP="00EE5B76">
      <w:pPr>
        <w:numPr>
          <w:ilvl w:val="0"/>
          <w:numId w:val="12"/>
        </w:numPr>
        <w:rPr>
          <w:sz w:val="22"/>
          <w:szCs w:val="22"/>
          <w:lang w:val="en-US"/>
        </w:rPr>
      </w:pPr>
      <w:r w:rsidRPr="0085533C">
        <w:rPr>
          <w:sz w:val="22"/>
          <w:szCs w:val="22"/>
        </w:rPr>
        <w:t>Option 3:</w:t>
      </w:r>
    </w:p>
    <w:p w14:paraId="730B8179" w14:textId="77777777" w:rsidR="0085533C" w:rsidRPr="0085533C" w:rsidRDefault="0085533C" w:rsidP="00EE5B76">
      <w:pPr>
        <w:numPr>
          <w:ilvl w:val="1"/>
          <w:numId w:val="12"/>
        </w:numPr>
        <w:rPr>
          <w:sz w:val="22"/>
          <w:szCs w:val="22"/>
          <w:lang w:val="en-US"/>
        </w:rPr>
      </w:pPr>
      <w:r w:rsidRPr="0085533C">
        <w:rPr>
          <w:sz w:val="22"/>
          <w:szCs w:val="22"/>
        </w:rPr>
        <w:t>For a Per UE gap capable UE, multiple concurrent and independent MGPs applies per UE.</w:t>
      </w:r>
    </w:p>
    <w:p w14:paraId="1B72E983" w14:textId="77777777" w:rsidR="0085533C" w:rsidRPr="0085533C" w:rsidRDefault="0085533C" w:rsidP="00EE5B76">
      <w:pPr>
        <w:numPr>
          <w:ilvl w:val="1"/>
          <w:numId w:val="12"/>
        </w:numPr>
        <w:rPr>
          <w:sz w:val="22"/>
          <w:szCs w:val="22"/>
          <w:lang w:val="en-US"/>
        </w:rPr>
      </w:pPr>
      <w:r w:rsidRPr="0085533C">
        <w:rPr>
          <w:sz w:val="22"/>
          <w:szCs w:val="22"/>
        </w:rPr>
        <w:t>For a Per FR gap capable UE, multiple concurrent and independent MGPs applies per FR</w:t>
      </w:r>
    </w:p>
    <w:p w14:paraId="2274F606" w14:textId="77777777" w:rsidR="0085533C" w:rsidRPr="0085533C" w:rsidRDefault="0085533C" w:rsidP="00EE5B76">
      <w:pPr>
        <w:numPr>
          <w:ilvl w:val="0"/>
          <w:numId w:val="12"/>
        </w:numPr>
        <w:rPr>
          <w:sz w:val="22"/>
          <w:szCs w:val="22"/>
          <w:lang w:val="en-US"/>
        </w:rPr>
      </w:pPr>
      <w:r w:rsidRPr="0085533C">
        <w:rPr>
          <w:sz w:val="22"/>
          <w:szCs w:val="22"/>
        </w:rPr>
        <w:t>Other option is not precluded</w:t>
      </w:r>
    </w:p>
    <w:p w14:paraId="0D396166" w14:textId="77777777" w:rsidR="00767E78" w:rsidRDefault="00767E78" w:rsidP="00522F6E">
      <w:pPr>
        <w:rPr>
          <w:lang w:val="en-US"/>
        </w:rPr>
      </w:pPr>
    </w:p>
    <w:p w14:paraId="102086C3" w14:textId="083E835F" w:rsidR="000B2582" w:rsidRDefault="003E2365" w:rsidP="00413C8E">
      <w:pPr>
        <w:rPr>
          <w:sz w:val="22"/>
          <w:szCs w:val="22"/>
          <w:lang w:val="en-US"/>
        </w:rPr>
      </w:pPr>
      <w:r>
        <w:rPr>
          <w:sz w:val="22"/>
          <w:szCs w:val="22"/>
          <w:lang w:val="en-US"/>
        </w:rPr>
        <w:t>O</w:t>
      </w:r>
      <w:r w:rsidR="000B2582">
        <w:rPr>
          <w:sz w:val="22"/>
          <w:szCs w:val="22"/>
          <w:lang w:val="en-US"/>
        </w:rPr>
        <w:t>ur view</w:t>
      </w:r>
      <w:r>
        <w:rPr>
          <w:sz w:val="22"/>
          <w:szCs w:val="22"/>
          <w:lang w:val="en-US"/>
        </w:rPr>
        <w:t xml:space="preserve"> on this </w:t>
      </w:r>
      <w:r w:rsidR="00483462">
        <w:rPr>
          <w:sz w:val="22"/>
          <w:szCs w:val="22"/>
          <w:lang w:val="en-US"/>
        </w:rPr>
        <w:t>issue aligns closely with</w:t>
      </w:r>
      <w:r w:rsidR="000B2582">
        <w:rPr>
          <w:sz w:val="22"/>
          <w:szCs w:val="22"/>
          <w:lang w:val="en-US"/>
        </w:rPr>
        <w:t xml:space="preserve"> option2. </w:t>
      </w:r>
      <w:r w:rsidR="00992664">
        <w:rPr>
          <w:sz w:val="22"/>
          <w:szCs w:val="22"/>
          <w:lang w:val="en-US"/>
        </w:rPr>
        <w:t>For a UE capable of supporting multiple concurrent MG and both per-UE and per-FR gaps, it</w:t>
      </w:r>
      <w:r w:rsidR="002434C2">
        <w:rPr>
          <w:sz w:val="22"/>
          <w:szCs w:val="22"/>
          <w:lang w:val="en-US"/>
        </w:rPr>
        <w:t xml:space="preserve"> i</w:t>
      </w:r>
      <w:r w:rsidR="00992664">
        <w:rPr>
          <w:sz w:val="22"/>
          <w:szCs w:val="22"/>
          <w:lang w:val="en-US"/>
        </w:rPr>
        <w:t xml:space="preserve">s not clear that there is a compelling argument to limit concurrence to one type of gap. </w:t>
      </w:r>
      <w:r w:rsidR="000B2582">
        <w:rPr>
          <w:sz w:val="22"/>
          <w:szCs w:val="22"/>
          <w:lang w:val="en-US"/>
        </w:rPr>
        <w:t xml:space="preserve">There </w:t>
      </w:r>
      <w:r w:rsidR="002434C2">
        <w:rPr>
          <w:sz w:val="22"/>
          <w:szCs w:val="22"/>
          <w:lang w:val="en-US"/>
        </w:rPr>
        <w:t>are</w:t>
      </w:r>
      <w:r w:rsidR="00EA5108">
        <w:rPr>
          <w:sz w:val="22"/>
          <w:szCs w:val="22"/>
          <w:lang w:val="en-US"/>
        </w:rPr>
        <w:t xml:space="preserve"> cases in which </w:t>
      </w:r>
      <w:r w:rsidR="00E50710">
        <w:rPr>
          <w:sz w:val="22"/>
          <w:szCs w:val="22"/>
          <w:lang w:val="en-US"/>
        </w:rPr>
        <w:t xml:space="preserve">it </w:t>
      </w:r>
      <w:r w:rsidR="002434C2">
        <w:rPr>
          <w:sz w:val="22"/>
          <w:szCs w:val="22"/>
          <w:lang w:val="en-US"/>
        </w:rPr>
        <w:t>would be</w:t>
      </w:r>
      <w:r w:rsidR="00E50710">
        <w:rPr>
          <w:sz w:val="22"/>
          <w:szCs w:val="22"/>
          <w:lang w:val="en-US"/>
        </w:rPr>
        <w:t xml:space="preserve"> beneficial to </w:t>
      </w:r>
      <w:r w:rsidR="00C518F9">
        <w:rPr>
          <w:sz w:val="22"/>
          <w:szCs w:val="22"/>
          <w:lang w:val="en-US"/>
        </w:rPr>
        <w:t>allow</w:t>
      </w:r>
      <w:r w:rsidR="00333FD2">
        <w:rPr>
          <w:sz w:val="22"/>
          <w:szCs w:val="22"/>
          <w:lang w:val="en-US"/>
        </w:rPr>
        <w:t xml:space="preserve"> concurrenc</w:t>
      </w:r>
      <w:r w:rsidR="003E037B">
        <w:rPr>
          <w:sz w:val="22"/>
          <w:szCs w:val="22"/>
          <w:lang w:val="en-US"/>
        </w:rPr>
        <w:t>e</w:t>
      </w:r>
      <w:r w:rsidR="00333FD2">
        <w:rPr>
          <w:sz w:val="22"/>
          <w:szCs w:val="22"/>
          <w:lang w:val="en-US"/>
        </w:rPr>
        <w:t xml:space="preserve"> of</w:t>
      </w:r>
      <w:r w:rsidR="00C518F9">
        <w:rPr>
          <w:sz w:val="22"/>
          <w:szCs w:val="22"/>
          <w:lang w:val="en-US"/>
        </w:rPr>
        <w:t xml:space="preserve"> per-UE and per</w:t>
      </w:r>
      <w:r w:rsidR="003B7BB0">
        <w:rPr>
          <w:sz w:val="22"/>
          <w:szCs w:val="22"/>
          <w:lang w:val="en-US"/>
        </w:rPr>
        <w:t>-FR gaps</w:t>
      </w:r>
      <w:r w:rsidR="002450EC">
        <w:rPr>
          <w:sz w:val="22"/>
          <w:szCs w:val="22"/>
          <w:lang w:val="en-US"/>
        </w:rPr>
        <w:t xml:space="preserve">. One such case would be when the UE is </w:t>
      </w:r>
      <w:r w:rsidR="00FB07D7">
        <w:rPr>
          <w:sz w:val="22"/>
          <w:szCs w:val="22"/>
          <w:lang w:val="en-US"/>
        </w:rPr>
        <w:t>configured with low-latency NR positioning measurements (see discussion in</w:t>
      </w:r>
      <w:r w:rsidR="006909F2">
        <w:rPr>
          <w:sz w:val="22"/>
          <w:szCs w:val="22"/>
          <w:lang w:val="en-US"/>
        </w:rPr>
        <w:t xml:space="preserve"> Section</w:t>
      </w:r>
      <w:r w:rsidR="00FB07D7">
        <w:rPr>
          <w:sz w:val="22"/>
          <w:szCs w:val="22"/>
          <w:lang w:val="en-US"/>
        </w:rPr>
        <w:t xml:space="preserve"> </w:t>
      </w:r>
      <w:r w:rsidR="006909F2">
        <w:rPr>
          <w:sz w:val="22"/>
          <w:szCs w:val="22"/>
          <w:lang w:val="en-US"/>
        </w:rPr>
        <w:fldChar w:fldCharType="begin"/>
      </w:r>
      <w:r w:rsidR="006909F2">
        <w:rPr>
          <w:sz w:val="22"/>
          <w:szCs w:val="22"/>
          <w:lang w:val="en-US"/>
        </w:rPr>
        <w:instrText xml:space="preserve"> REF _Ref67828950 \r \h </w:instrText>
      </w:r>
      <w:r w:rsidR="006909F2">
        <w:rPr>
          <w:sz w:val="22"/>
          <w:szCs w:val="22"/>
          <w:lang w:val="en-US"/>
        </w:rPr>
      </w:r>
      <w:r w:rsidR="006909F2">
        <w:rPr>
          <w:sz w:val="22"/>
          <w:szCs w:val="22"/>
          <w:lang w:val="en-US"/>
        </w:rPr>
        <w:fldChar w:fldCharType="separate"/>
      </w:r>
      <w:r w:rsidR="006909F2">
        <w:rPr>
          <w:sz w:val="22"/>
          <w:szCs w:val="22"/>
          <w:lang w:val="en-US"/>
        </w:rPr>
        <w:t>5</w:t>
      </w:r>
      <w:r w:rsidR="006909F2">
        <w:rPr>
          <w:sz w:val="22"/>
          <w:szCs w:val="22"/>
          <w:lang w:val="en-US"/>
        </w:rPr>
        <w:fldChar w:fldCharType="end"/>
      </w:r>
      <w:r w:rsidR="00FB07D7">
        <w:rPr>
          <w:sz w:val="22"/>
          <w:szCs w:val="22"/>
          <w:lang w:val="en-US"/>
        </w:rPr>
        <w:t>)</w:t>
      </w:r>
      <w:r w:rsidR="009F360F">
        <w:rPr>
          <w:sz w:val="22"/>
          <w:szCs w:val="22"/>
          <w:lang w:val="en-US"/>
        </w:rPr>
        <w:t>.</w:t>
      </w:r>
      <w:r w:rsidR="00B65416">
        <w:rPr>
          <w:sz w:val="22"/>
          <w:szCs w:val="22"/>
          <w:lang w:val="en-US"/>
        </w:rPr>
        <w:t xml:space="preserve"> </w:t>
      </w:r>
      <w:r w:rsidR="008C34D5">
        <w:rPr>
          <w:sz w:val="22"/>
          <w:szCs w:val="22"/>
          <w:lang w:val="en-US"/>
        </w:rPr>
        <w:t>In the case of per-FR gaps</w:t>
      </w:r>
      <w:r w:rsidR="00F44790">
        <w:rPr>
          <w:sz w:val="22"/>
          <w:szCs w:val="22"/>
          <w:lang w:val="en-US"/>
        </w:rPr>
        <w:t xml:space="preserve">, it should be possible to configure multiple MG in </w:t>
      </w:r>
      <w:r w:rsidR="00B70412">
        <w:rPr>
          <w:sz w:val="22"/>
          <w:szCs w:val="22"/>
          <w:lang w:val="en-US"/>
        </w:rPr>
        <w:lastRenderedPageBreak/>
        <w:t xml:space="preserve">one or more FRs, subject to </w:t>
      </w:r>
      <w:r w:rsidR="0071449A">
        <w:rPr>
          <w:sz w:val="22"/>
          <w:szCs w:val="22"/>
          <w:lang w:val="en-US"/>
        </w:rPr>
        <w:t xml:space="preserve">UE capability and to </w:t>
      </w:r>
      <w:r w:rsidR="00A827B7">
        <w:rPr>
          <w:sz w:val="22"/>
          <w:szCs w:val="22"/>
          <w:lang w:val="en-US"/>
        </w:rPr>
        <w:t>limits on the</w:t>
      </w:r>
      <w:r w:rsidR="00B70412">
        <w:rPr>
          <w:sz w:val="22"/>
          <w:szCs w:val="22"/>
          <w:lang w:val="en-US"/>
        </w:rPr>
        <w:t xml:space="preserve"> number of concurrent MG t</w:t>
      </w:r>
      <w:r w:rsidR="005A22DE">
        <w:rPr>
          <w:sz w:val="22"/>
          <w:szCs w:val="22"/>
          <w:lang w:val="en-US"/>
        </w:rPr>
        <w:t xml:space="preserve">o be </w:t>
      </w:r>
      <w:r w:rsidR="003B39EA">
        <w:rPr>
          <w:sz w:val="22"/>
          <w:szCs w:val="22"/>
          <w:lang w:val="en-US"/>
        </w:rPr>
        <w:t>specifi</w:t>
      </w:r>
      <w:r w:rsidR="0071449A">
        <w:rPr>
          <w:sz w:val="22"/>
          <w:szCs w:val="22"/>
          <w:lang w:val="en-US"/>
        </w:rPr>
        <w:t>ed by RAN4.</w:t>
      </w:r>
    </w:p>
    <w:p w14:paraId="6E91C023" w14:textId="019D8D95" w:rsidR="00A028DE" w:rsidRPr="00C53BE7" w:rsidRDefault="006B0E09" w:rsidP="00413C8E">
      <w:pPr>
        <w:rPr>
          <w:b/>
          <w:bCs/>
          <w:sz w:val="22"/>
          <w:szCs w:val="22"/>
          <w:lang w:val="en-US"/>
        </w:rPr>
      </w:pPr>
      <w:r w:rsidRPr="00C53BE7">
        <w:rPr>
          <w:b/>
          <w:bCs/>
          <w:sz w:val="22"/>
          <w:szCs w:val="22"/>
          <w:lang w:val="en-US"/>
        </w:rPr>
        <w:t>Proposal</w:t>
      </w:r>
      <w:r w:rsidR="006F39D2">
        <w:rPr>
          <w:b/>
          <w:bCs/>
          <w:sz w:val="22"/>
          <w:szCs w:val="22"/>
          <w:lang w:val="en-US"/>
        </w:rPr>
        <w:t xml:space="preserve"> 3</w:t>
      </w:r>
      <w:r w:rsidRPr="00C53BE7">
        <w:rPr>
          <w:b/>
          <w:bCs/>
          <w:sz w:val="22"/>
          <w:szCs w:val="22"/>
          <w:lang w:val="en-US"/>
        </w:rPr>
        <w:t>: Concurrent MG can be a</w:t>
      </w:r>
      <w:r w:rsidR="009A292A" w:rsidRPr="00C53BE7">
        <w:rPr>
          <w:b/>
          <w:bCs/>
          <w:sz w:val="22"/>
          <w:szCs w:val="22"/>
          <w:lang w:val="en-US"/>
        </w:rPr>
        <w:t>ny combination of per-UE and per-FR gaps</w:t>
      </w:r>
      <w:r w:rsidR="00212093">
        <w:rPr>
          <w:b/>
          <w:bCs/>
          <w:sz w:val="22"/>
          <w:szCs w:val="22"/>
          <w:lang w:val="en-US"/>
        </w:rPr>
        <w:t xml:space="preserve"> (on one </w:t>
      </w:r>
      <w:r w:rsidR="00B65416">
        <w:rPr>
          <w:b/>
          <w:bCs/>
          <w:sz w:val="22"/>
          <w:szCs w:val="22"/>
          <w:lang w:val="en-US"/>
        </w:rPr>
        <w:t>or more FRs)</w:t>
      </w:r>
      <w:r w:rsidR="009A292A" w:rsidRPr="00C53BE7">
        <w:rPr>
          <w:b/>
          <w:bCs/>
          <w:sz w:val="22"/>
          <w:szCs w:val="22"/>
          <w:lang w:val="en-US"/>
        </w:rPr>
        <w:t xml:space="preserve">, subject to </w:t>
      </w:r>
      <w:r w:rsidR="00B83EF3" w:rsidRPr="00C53BE7">
        <w:rPr>
          <w:b/>
          <w:bCs/>
          <w:sz w:val="22"/>
          <w:szCs w:val="22"/>
          <w:lang w:val="en-US"/>
        </w:rPr>
        <w:t>UE capabilit</w:t>
      </w:r>
      <w:r w:rsidR="00274ED8" w:rsidRPr="00C53BE7">
        <w:rPr>
          <w:b/>
          <w:bCs/>
          <w:sz w:val="22"/>
          <w:szCs w:val="22"/>
          <w:lang w:val="en-US"/>
        </w:rPr>
        <w:t xml:space="preserve">ies </w:t>
      </w:r>
      <w:r w:rsidR="00B747BB">
        <w:rPr>
          <w:b/>
          <w:bCs/>
          <w:sz w:val="22"/>
          <w:szCs w:val="22"/>
          <w:lang w:val="en-US"/>
        </w:rPr>
        <w:t>to</w:t>
      </w:r>
      <w:r w:rsidR="00274ED8" w:rsidRPr="00C53BE7">
        <w:rPr>
          <w:b/>
          <w:bCs/>
          <w:sz w:val="22"/>
          <w:szCs w:val="22"/>
          <w:lang w:val="en-US"/>
        </w:rPr>
        <w:t xml:space="preserve"> support of </w:t>
      </w:r>
      <w:r w:rsidR="00E85E17" w:rsidRPr="00C53BE7">
        <w:rPr>
          <w:b/>
          <w:bCs/>
          <w:sz w:val="22"/>
          <w:szCs w:val="22"/>
          <w:lang w:val="en-US"/>
        </w:rPr>
        <w:t xml:space="preserve">multiple MG and support of per-FR </w:t>
      </w:r>
      <w:r w:rsidR="00C53BE7" w:rsidRPr="00C53BE7">
        <w:rPr>
          <w:b/>
          <w:bCs/>
          <w:sz w:val="22"/>
          <w:szCs w:val="22"/>
          <w:lang w:val="en-US"/>
        </w:rPr>
        <w:t>gaps.</w:t>
      </w:r>
    </w:p>
    <w:p w14:paraId="65201B20" w14:textId="0692D2B7" w:rsidR="0085533C" w:rsidRDefault="00AC5FDA" w:rsidP="00413C8E">
      <w:pPr>
        <w:rPr>
          <w:sz w:val="22"/>
          <w:szCs w:val="22"/>
        </w:rPr>
      </w:pPr>
      <w:r>
        <w:rPr>
          <w:sz w:val="22"/>
          <w:szCs w:val="22"/>
          <w:lang w:val="en-US"/>
        </w:rPr>
        <w:t xml:space="preserve">There was </w:t>
      </w:r>
      <w:r w:rsidR="00FF1FED">
        <w:rPr>
          <w:sz w:val="22"/>
          <w:szCs w:val="22"/>
          <w:lang w:val="en-US"/>
        </w:rPr>
        <w:t xml:space="preserve">another </w:t>
      </w:r>
      <w:r w:rsidR="00B33A5D">
        <w:rPr>
          <w:sz w:val="22"/>
          <w:szCs w:val="22"/>
          <w:lang w:val="en-US"/>
        </w:rPr>
        <w:t>question</w:t>
      </w:r>
      <w:r w:rsidR="00FF1FED">
        <w:rPr>
          <w:sz w:val="22"/>
          <w:szCs w:val="22"/>
          <w:lang w:val="en-US"/>
        </w:rPr>
        <w:t xml:space="preserve"> raised in RAN4#98-e</w:t>
      </w:r>
      <w:r w:rsidR="00E9403B">
        <w:rPr>
          <w:sz w:val="22"/>
          <w:szCs w:val="22"/>
          <w:lang w:val="en-US"/>
        </w:rPr>
        <w:t xml:space="preserve"> </w:t>
      </w:r>
      <w:r w:rsidR="00591534">
        <w:rPr>
          <w:sz w:val="22"/>
          <w:szCs w:val="22"/>
          <w:lang w:val="en-US"/>
        </w:rPr>
        <w:t>related to concurrence of MG of different types</w:t>
      </w:r>
      <w:r w:rsidR="00B01C55">
        <w:rPr>
          <w:sz w:val="22"/>
          <w:szCs w:val="22"/>
          <w:lang w:val="en-US"/>
        </w:rPr>
        <w:t>. S</w:t>
      </w:r>
      <w:r w:rsidR="0014444A">
        <w:rPr>
          <w:sz w:val="22"/>
          <w:szCs w:val="22"/>
          <w:lang w:val="en-US"/>
        </w:rPr>
        <w:t xml:space="preserve">hould </w:t>
      </w:r>
      <w:r w:rsidR="0085533C" w:rsidRPr="0085533C">
        <w:rPr>
          <w:sz w:val="22"/>
          <w:szCs w:val="22"/>
          <w:lang w:val="en-US"/>
        </w:rPr>
        <w:t>a</w:t>
      </w:r>
      <w:r w:rsidR="0085533C" w:rsidRPr="0085533C">
        <w:rPr>
          <w:sz w:val="22"/>
          <w:szCs w:val="22"/>
        </w:rPr>
        <w:t xml:space="preserve"> </w:t>
      </w:r>
      <w:r w:rsidR="00E87ED7">
        <w:rPr>
          <w:sz w:val="22"/>
          <w:szCs w:val="22"/>
        </w:rPr>
        <w:t xml:space="preserve">UE that supports both </w:t>
      </w:r>
      <w:r w:rsidR="0085533C" w:rsidRPr="0085533C">
        <w:rPr>
          <w:sz w:val="22"/>
          <w:szCs w:val="22"/>
        </w:rPr>
        <w:t>per</w:t>
      </w:r>
      <w:r w:rsidR="00E87ED7">
        <w:rPr>
          <w:sz w:val="22"/>
          <w:szCs w:val="22"/>
        </w:rPr>
        <w:t>-</w:t>
      </w:r>
      <w:r w:rsidR="0085533C" w:rsidRPr="0085533C">
        <w:rPr>
          <w:sz w:val="22"/>
          <w:szCs w:val="22"/>
        </w:rPr>
        <w:t>FR gap and concurrent gap</w:t>
      </w:r>
      <w:r w:rsidR="00E87ED7">
        <w:rPr>
          <w:sz w:val="22"/>
          <w:szCs w:val="22"/>
        </w:rPr>
        <w:t>s</w:t>
      </w:r>
      <w:r w:rsidR="0022319D">
        <w:rPr>
          <w:sz w:val="22"/>
          <w:szCs w:val="22"/>
        </w:rPr>
        <w:t xml:space="preserve"> be</w:t>
      </w:r>
      <w:r w:rsidR="0075383F">
        <w:rPr>
          <w:sz w:val="22"/>
          <w:szCs w:val="22"/>
        </w:rPr>
        <w:t xml:space="preserve"> required to</w:t>
      </w:r>
      <w:r w:rsidR="0085533C" w:rsidRPr="0085533C">
        <w:rPr>
          <w:sz w:val="22"/>
          <w:szCs w:val="22"/>
        </w:rPr>
        <w:t xml:space="preserve"> support multiple concurrent gaps on at least one FR</w:t>
      </w:r>
      <w:r w:rsidR="00B01C55">
        <w:rPr>
          <w:sz w:val="22"/>
          <w:szCs w:val="22"/>
        </w:rPr>
        <w:t>? I</w:t>
      </w:r>
      <w:r w:rsidR="005D7556">
        <w:rPr>
          <w:sz w:val="22"/>
          <w:szCs w:val="22"/>
        </w:rPr>
        <w:t xml:space="preserve">t </w:t>
      </w:r>
      <w:r w:rsidR="00F9273E">
        <w:rPr>
          <w:sz w:val="22"/>
          <w:szCs w:val="22"/>
        </w:rPr>
        <w:t>would</w:t>
      </w:r>
      <w:r w:rsidR="005D7556">
        <w:rPr>
          <w:sz w:val="22"/>
          <w:szCs w:val="22"/>
        </w:rPr>
        <w:t xml:space="preserve"> be premature to </w:t>
      </w:r>
      <w:r w:rsidR="00F9273E">
        <w:rPr>
          <w:sz w:val="22"/>
          <w:szCs w:val="22"/>
        </w:rPr>
        <w:t>answ</w:t>
      </w:r>
      <w:r w:rsidR="005D7556">
        <w:rPr>
          <w:sz w:val="22"/>
          <w:szCs w:val="22"/>
        </w:rPr>
        <w:t xml:space="preserve">er this question </w:t>
      </w:r>
      <w:r w:rsidR="00F9273E">
        <w:rPr>
          <w:sz w:val="22"/>
          <w:szCs w:val="22"/>
        </w:rPr>
        <w:t>without first deciding whether</w:t>
      </w:r>
      <w:r w:rsidR="007D2641">
        <w:rPr>
          <w:sz w:val="22"/>
          <w:szCs w:val="22"/>
        </w:rPr>
        <w:t xml:space="preserve"> concurrent per-UE and per-FR gaps are allowed. </w:t>
      </w:r>
      <w:r w:rsidR="005A2765">
        <w:rPr>
          <w:sz w:val="22"/>
          <w:szCs w:val="22"/>
        </w:rPr>
        <w:t>E.g</w:t>
      </w:r>
      <w:r w:rsidR="007D2641">
        <w:rPr>
          <w:sz w:val="22"/>
          <w:szCs w:val="22"/>
        </w:rPr>
        <w:t xml:space="preserve">. </w:t>
      </w:r>
      <w:r w:rsidR="004C0285">
        <w:rPr>
          <w:sz w:val="22"/>
          <w:szCs w:val="22"/>
        </w:rPr>
        <w:t>if one per-UE gap and one per-FR gap</w:t>
      </w:r>
      <w:r w:rsidR="005A2765">
        <w:rPr>
          <w:sz w:val="22"/>
          <w:szCs w:val="22"/>
        </w:rPr>
        <w:t xml:space="preserve">, </w:t>
      </w:r>
      <w:r w:rsidR="004C0285">
        <w:rPr>
          <w:sz w:val="22"/>
          <w:szCs w:val="22"/>
        </w:rPr>
        <w:t>say for FR</w:t>
      </w:r>
      <w:r w:rsidR="00F87190">
        <w:rPr>
          <w:sz w:val="22"/>
          <w:szCs w:val="22"/>
        </w:rPr>
        <w:t>2</w:t>
      </w:r>
      <w:r w:rsidR="005A2765">
        <w:rPr>
          <w:sz w:val="22"/>
          <w:szCs w:val="22"/>
        </w:rPr>
        <w:t>,</w:t>
      </w:r>
      <w:r w:rsidR="00F87190">
        <w:rPr>
          <w:sz w:val="22"/>
          <w:szCs w:val="22"/>
        </w:rPr>
        <w:t xml:space="preserve"> </w:t>
      </w:r>
      <w:r w:rsidR="005A2765">
        <w:rPr>
          <w:sz w:val="22"/>
          <w:szCs w:val="22"/>
        </w:rPr>
        <w:t>were</w:t>
      </w:r>
      <w:r w:rsidR="00F87190">
        <w:rPr>
          <w:sz w:val="22"/>
          <w:szCs w:val="22"/>
        </w:rPr>
        <w:t xml:space="preserve"> a valid configuration</w:t>
      </w:r>
      <w:r w:rsidR="00C411F5">
        <w:rPr>
          <w:sz w:val="22"/>
          <w:szCs w:val="22"/>
        </w:rPr>
        <w:t>,</w:t>
      </w:r>
      <w:r w:rsidR="00F87190">
        <w:rPr>
          <w:sz w:val="22"/>
          <w:szCs w:val="22"/>
        </w:rPr>
        <w:t xml:space="preserve"> th</w:t>
      </w:r>
      <w:r w:rsidR="00C411F5">
        <w:rPr>
          <w:sz w:val="22"/>
          <w:szCs w:val="22"/>
        </w:rPr>
        <w:t>at</w:t>
      </w:r>
      <w:r w:rsidR="00F87190">
        <w:rPr>
          <w:sz w:val="22"/>
          <w:szCs w:val="22"/>
        </w:rPr>
        <w:t xml:space="preserve"> would certainly </w:t>
      </w:r>
      <w:r w:rsidR="00D62752">
        <w:rPr>
          <w:sz w:val="22"/>
          <w:szCs w:val="22"/>
        </w:rPr>
        <w:t xml:space="preserve">qualify as </w:t>
      </w:r>
      <w:r w:rsidR="00C411F5">
        <w:rPr>
          <w:sz w:val="22"/>
          <w:szCs w:val="22"/>
        </w:rPr>
        <w:t xml:space="preserve">having </w:t>
      </w:r>
      <w:r w:rsidR="00D62752">
        <w:rPr>
          <w:sz w:val="22"/>
          <w:szCs w:val="22"/>
        </w:rPr>
        <w:t xml:space="preserve">multiple concurrent gaps </w:t>
      </w:r>
      <w:r w:rsidR="005A2765">
        <w:rPr>
          <w:sz w:val="22"/>
          <w:szCs w:val="22"/>
        </w:rPr>
        <w:t xml:space="preserve">in </w:t>
      </w:r>
      <w:r w:rsidR="00C411F5">
        <w:rPr>
          <w:sz w:val="22"/>
          <w:szCs w:val="22"/>
        </w:rPr>
        <w:t>FR2</w:t>
      </w:r>
      <w:r w:rsidR="001C3242">
        <w:rPr>
          <w:sz w:val="22"/>
          <w:szCs w:val="22"/>
        </w:rPr>
        <w:t>. However, it’s not clear that the UE would need to declare</w:t>
      </w:r>
      <w:r w:rsidR="00DF631F">
        <w:rPr>
          <w:sz w:val="22"/>
          <w:szCs w:val="22"/>
        </w:rPr>
        <w:t xml:space="preserve"> support of multiple per-FR gaps in that case.</w:t>
      </w:r>
    </w:p>
    <w:p w14:paraId="51974216" w14:textId="2143A214" w:rsidR="00CC359B" w:rsidRPr="00F46B32" w:rsidRDefault="00477C11" w:rsidP="00CC359B">
      <w:pPr>
        <w:rPr>
          <w:b/>
          <w:bCs/>
          <w:lang w:val="en-US"/>
        </w:rPr>
      </w:pPr>
      <w:r w:rsidRPr="00F46B32">
        <w:rPr>
          <w:b/>
          <w:bCs/>
          <w:sz w:val="22"/>
          <w:szCs w:val="22"/>
          <w:lang w:val="en-US"/>
        </w:rPr>
        <w:t>Proposal</w:t>
      </w:r>
      <w:r w:rsidR="00BD1B3D">
        <w:rPr>
          <w:b/>
          <w:bCs/>
          <w:sz w:val="22"/>
          <w:szCs w:val="22"/>
          <w:lang w:val="en-US"/>
        </w:rPr>
        <w:t xml:space="preserve"> </w:t>
      </w:r>
      <w:r w:rsidR="00390EEC">
        <w:rPr>
          <w:b/>
          <w:bCs/>
          <w:sz w:val="22"/>
          <w:szCs w:val="22"/>
          <w:lang w:val="en-US"/>
        </w:rPr>
        <w:t>4</w:t>
      </w:r>
      <w:r w:rsidRPr="00F46B32">
        <w:rPr>
          <w:b/>
          <w:bCs/>
          <w:sz w:val="22"/>
          <w:szCs w:val="22"/>
          <w:lang w:val="en-US"/>
        </w:rPr>
        <w:t xml:space="preserve">: FFS whether </w:t>
      </w:r>
      <w:r w:rsidR="0085533C" w:rsidRPr="0085533C">
        <w:rPr>
          <w:b/>
          <w:bCs/>
          <w:sz w:val="22"/>
          <w:szCs w:val="22"/>
          <w:lang w:val="en-US"/>
        </w:rPr>
        <w:t>a</w:t>
      </w:r>
      <w:r w:rsidR="0085533C" w:rsidRPr="0085533C">
        <w:rPr>
          <w:b/>
          <w:bCs/>
          <w:sz w:val="22"/>
          <w:szCs w:val="22"/>
        </w:rPr>
        <w:t xml:space="preserve"> </w:t>
      </w:r>
      <w:r w:rsidRPr="00F46B32">
        <w:rPr>
          <w:b/>
          <w:bCs/>
          <w:sz w:val="22"/>
          <w:szCs w:val="22"/>
        </w:rPr>
        <w:t xml:space="preserve">UE that supports both </w:t>
      </w:r>
      <w:r w:rsidR="0085533C" w:rsidRPr="0085533C">
        <w:rPr>
          <w:b/>
          <w:bCs/>
          <w:sz w:val="22"/>
          <w:szCs w:val="22"/>
        </w:rPr>
        <w:t>per</w:t>
      </w:r>
      <w:r w:rsidRPr="00F46B32">
        <w:rPr>
          <w:b/>
          <w:bCs/>
          <w:sz w:val="22"/>
          <w:szCs w:val="22"/>
        </w:rPr>
        <w:t>-</w:t>
      </w:r>
      <w:r w:rsidR="0085533C" w:rsidRPr="0085533C">
        <w:rPr>
          <w:b/>
          <w:bCs/>
          <w:sz w:val="22"/>
          <w:szCs w:val="22"/>
        </w:rPr>
        <w:t>FR gap and concurrent gap</w:t>
      </w:r>
      <w:r w:rsidRPr="00F46B32">
        <w:rPr>
          <w:b/>
          <w:bCs/>
          <w:sz w:val="22"/>
          <w:szCs w:val="22"/>
        </w:rPr>
        <w:t>s</w:t>
      </w:r>
      <w:r w:rsidR="0085533C" w:rsidRPr="0085533C">
        <w:rPr>
          <w:b/>
          <w:bCs/>
          <w:sz w:val="22"/>
          <w:szCs w:val="22"/>
        </w:rPr>
        <w:t xml:space="preserve"> </w:t>
      </w:r>
      <w:r w:rsidRPr="00F46B32">
        <w:rPr>
          <w:b/>
          <w:bCs/>
          <w:sz w:val="22"/>
          <w:szCs w:val="22"/>
        </w:rPr>
        <w:t>should be required to</w:t>
      </w:r>
      <w:r w:rsidR="0085533C" w:rsidRPr="0085533C">
        <w:rPr>
          <w:b/>
          <w:bCs/>
          <w:sz w:val="22"/>
          <w:szCs w:val="22"/>
        </w:rPr>
        <w:t xml:space="preserve"> support multiple concurrent gaps o</w:t>
      </w:r>
      <w:r w:rsidR="0014529D" w:rsidRPr="00F46B32">
        <w:rPr>
          <w:b/>
          <w:bCs/>
          <w:sz w:val="22"/>
          <w:szCs w:val="22"/>
        </w:rPr>
        <w:t>f</w:t>
      </w:r>
      <w:r w:rsidR="0085533C" w:rsidRPr="0085533C">
        <w:rPr>
          <w:b/>
          <w:bCs/>
          <w:sz w:val="22"/>
          <w:szCs w:val="22"/>
        </w:rPr>
        <w:t xml:space="preserve"> </w:t>
      </w:r>
      <w:r w:rsidR="0014529D" w:rsidRPr="00F46B32">
        <w:rPr>
          <w:b/>
          <w:bCs/>
          <w:sz w:val="22"/>
          <w:szCs w:val="22"/>
        </w:rPr>
        <w:t>per-</w:t>
      </w:r>
      <w:r w:rsidR="0085533C" w:rsidRPr="0085533C">
        <w:rPr>
          <w:b/>
          <w:bCs/>
          <w:sz w:val="22"/>
          <w:szCs w:val="22"/>
        </w:rPr>
        <w:t>FR</w:t>
      </w:r>
      <w:r w:rsidR="0014529D" w:rsidRPr="00F46B32">
        <w:rPr>
          <w:b/>
          <w:bCs/>
          <w:sz w:val="22"/>
          <w:szCs w:val="22"/>
        </w:rPr>
        <w:t xml:space="preserve"> type. i.e. the UE could support concurrent per-UE and per-FR gaps</w:t>
      </w:r>
      <w:r w:rsidR="00F46B32" w:rsidRPr="00F46B32">
        <w:rPr>
          <w:b/>
          <w:bCs/>
          <w:sz w:val="22"/>
          <w:szCs w:val="22"/>
        </w:rPr>
        <w:t xml:space="preserve"> instead</w:t>
      </w:r>
      <w:r w:rsidR="0014529D" w:rsidRPr="00F46B32">
        <w:rPr>
          <w:b/>
          <w:bCs/>
          <w:sz w:val="22"/>
          <w:szCs w:val="22"/>
        </w:rPr>
        <w:t>.</w:t>
      </w:r>
    </w:p>
    <w:p w14:paraId="30D29842" w14:textId="44473975" w:rsidR="00273FAC" w:rsidRDefault="00BC72E9" w:rsidP="00273FAC">
      <w:pPr>
        <w:pStyle w:val="Heading1"/>
        <w:rPr>
          <w:lang w:val="en-US"/>
        </w:rPr>
      </w:pPr>
      <w:r>
        <w:rPr>
          <w:lang w:val="en-US"/>
        </w:rPr>
        <w:t xml:space="preserve">Overhead of multiple concurrent </w:t>
      </w:r>
      <w:r w:rsidR="00A54C48">
        <w:rPr>
          <w:lang w:val="en-US"/>
        </w:rPr>
        <w:t>MG</w:t>
      </w:r>
    </w:p>
    <w:p w14:paraId="058C8F6B" w14:textId="41A421FC" w:rsidR="006B3A53" w:rsidRPr="00B049BF" w:rsidRDefault="00B049BF" w:rsidP="006B3A53">
      <w:pPr>
        <w:rPr>
          <w:sz w:val="22"/>
          <w:szCs w:val="22"/>
          <w:lang w:val="en-US"/>
        </w:rPr>
      </w:pPr>
      <w:r w:rsidRPr="00B049BF">
        <w:rPr>
          <w:noProof/>
          <w:sz w:val="22"/>
          <w:szCs w:val="22"/>
          <w:lang w:val="en-US" w:eastAsia="zh-CN"/>
        </w:rPr>
        <mc:AlternateContent>
          <mc:Choice Requires="wps">
            <w:drawing>
              <wp:anchor distT="0" distB="0" distL="114300" distR="114300" simplePos="0" relativeHeight="251665408" behindDoc="0" locked="0" layoutInCell="1" allowOverlap="1" wp14:anchorId="65751994" wp14:editId="56288320">
                <wp:simplePos x="0" y="0"/>
                <wp:positionH relativeFrom="margin">
                  <wp:align>left</wp:align>
                </wp:positionH>
                <wp:positionV relativeFrom="paragraph">
                  <wp:posOffset>530225</wp:posOffset>
                </wp:positionV>
                <wp:extent cx="6184900" cy="609600"/>
                <wp:effectExtent l="0" t="0" r="25400" b="19050"/>
                <wp:wrapNone/>
                <wp:docPr id="4" name="Rectangle 4"/>
                <wp:cNvGraphicFramePr/>
                <a:graphic xmlns:a="http://schemas.openxmlformats.org/drawingml/2006/main">
                  <a:graphicData uri="http://schemas.microsoft.com/office/word/2010/wordprocessingShape">
                    <wps:wsp>
                      <wps:cNvSpPr/>
                      <wps:spPr>
                        <a:xfrm>
                          <a:off x="0" y="0"/>
                          <a:ext cx="6184900" cy="609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EE2B0" id="Rectangle 4" o:spid="_x0000_s1026" style="position:absolute;margin-left:0;margin-top:41.75pt;width:487pt;height:48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" filled="f" strokecolor="black [3213]" strokeweight="1pt">
                <w10:wrap anchorx="margin"/>
              </v:rect>
            </w:pict>
          </mc:Fallback>
        </mc:AlternateContent>
      </w:r>
      <w:r w:rsidR="00297BD7" w:rsidRPr="00B049BF">
        <w:rPr>
          <w:sz w:val="22"/>
          <w:szCs w:val="22"/>
          <w:lang w:val="en-US"/>
        </w:rPr>
        <w:t>Another</w:t>
      </w:r>
      <w:r w:rsidR="00305BBB" w:rsidRPr="00B049BF">
        <w:rPr>
          <w:sz w:val="22"/>
          <w:szCs w:val="22"/>
          <w:lang w:val="en-US"/>
        </w:rPr>
        <w:t xml:space="preserve"> topic discussed in RAN4#98-e </w:t>
      </w:r>
      <w:r w:rsidR="00A60A1B" w:rsidRPr="00B049BF">
        <w:rPr>
          <w:sz w:val="22"/>
          <w:szCs w:val="22"/>
          <w:lang w:val="en-US"/>
        </w:rPr>
        <w:t xml:space="preserve">is the </w:t>
      </w:r>
      <w:r w:rsidR="003F3362" w:rsidRPr="00B049BF">
        <w:rPr>
          <w:sz w:val="22"/>
          <w:szCs w:val="22"/>
          <w:lang w:val="en-US"/>
        </w:rPr>
        <w:t xml:space="preserve">acceptable </w:t>
      </w:r>
      <w:r w:rsidR="00A60A1B" w:rsidRPr="00B049BF">
        <w:rPr>
          <w:sz w:val="22"/>
          <w:szCs w:val="22"/>
          <w:lang w:val="en-US"/>
        </w:rPr>
        <w:t>amount of overhead (</w:t>
      </w:r>
      <w:r w:rsidR="0022528E" w:rsidRPr="00B049BF">
        <w:rPr>
          <w:sz w:val="22"/>
          <w:szCs w:val="22"/>
          <w:lang w:val="en-US"/>
        </w:rPr>
        <w:t>interruption in communication between the UE and the network</w:t>
      </w:r>
      <w:r w:rsidR="00A60A1B" w:rsidRPr="00B049BF">
        <w:rPr>
          <w:sz w:val="22"/>
          <w:szCs w:val="22"/>
          <w:lang w:val="en-US"/>
        </w:rPr>
        <w:t>) incurred</w:t>
      </w:r>
      <w:r w:rsidR="0022528E" w:rsidRPr="00B049BF">
        <w:rPr>
          <w:sz w:val="22"/>
          <w:szCs w:val="22"/>
          <w:lang w:val="en-US"/>
        </w:rPr>
        <w:t xml:space="preserve"> by multiple </w:t>
      </w:r>
      <w:r w:rsidR="003F3362" w:rsidRPr="00B049BF">
        <w:rPr>
          <w:sz w:val="22"/>
          <w:szCs w:val="22"/>
          <w:lang w:val="en-US"/>
        </w:rPr>
        <w:t xml:space="preserve">concurrent MG and whether </w:t>
      </w:r>
      <w:r w:rsidRPr="00B049BF">
        <w:rPr>
          <w:sz w:val="22"/>
          <w:szCs w:val="22"/>
          <w:lang w:val="en-US"/>
        </w:rPr>
        <w:t>RAN4 should impose a cap. The following options were captured in the WF [1]:</w:t>
      </w:r>
    </w:p>
    <w:p w14:paraId="589FEDBD" w14:textId="1E0BB179" w:rsidR="00A62B67" w:rsidRPr="00A62B67" w:rsidRDefault="00A62B67" w:rsidP="00EE5B76">
      <w:pPr>
        <w:pStyle w:val="ListParagraph"/>
        <w:numPr>
          <w:ilvl w:val="0"/>
          <w:numId w:val="15"/>
        </w:numPr>
        <w:rPr>
          <w:sz w:val="22"/>
          <w:szCs w:val="22"/>
        </w:rPr>
      </w:pPr>
      <w:r w:rsidRPr="00A62B67">
        <w:rPr>
          <w:sz w:val="22"/>
          <w:szCs w:val="22"/>
          <w:lang w:val="en-GB"/>
        </w:rPr>
        <w:t xml:space="preserve">Option 1: RAN4 to specify a cap on aggregate fractional interruption time as applicability condition </w:t>
      </w:r>
    </w:p>
    <w:p w14:paraId="0A704521" w14:textId="77777777" w:rsidR="00A62B67" w:rsidRPr="00A62B67" w:rsidRDefault="00A62B67" w:rsidP="00EE5B76">
      <w:pPr>
        <w:pStyle w:val="ListParagraph"/>
        <w:numPr>
          <w:ilvl w:val="0"/>
          <w:numId w:val="15"/>
        </w:numPr>
        <w:rPr>
          <w:sz w:val="22"/>
          <w:szCs w:val="22"/>
        </w:rPr>
      </w:pPr>
      <w:r w:rsidRPr="00A62B67">
        <w:rPr>
          <w:sz w:val="22"/>
          <w:szCs w:val="22"/>
          <w:lang w:val="en-GB"/>
        </w:rPr>
        <w:t>Option 2: Depends on NW configuration</w:t>
      </w:r>
    </w:p>
    <w:p w14:paraId="1018B1D2" w14:textId="77777777" w:rsidR="00A62B67" w:rsidRPr="00A62B67" w:rsidRDefault="00A62B67" w:rsidP="00EE5B76">
      <w:pPr>
        <w:pStyle w:val="ListParagraph"/>
        <w:numPr>
          <w:ilvl w:val="0"/>
          <w:numId w:val="15"/>
        </w:numPr>
        <w:rPr>
          <w:sz w:val="22"/>
          <w:szCs w:val="22"/>
        </w:rPr>
      </w:pPr>
      <w:r w:rsidRPr="00A62B67">
        <w:rPr>
          <w:sz w:val="22"/>
          <w:szCs w:val="22"/>
          <w:lang w:val="en-GB"/>
        </w:rPr>
        <w:t>Other option is not precluded</w:t>
      </w:r>
    </w:p>
    <w:p w14:paraId="48C4BDD0" w14:textId="77777777" w:rsidR="00A62B67" w:rsidRPr="00A62B67" w:rsidRDefault="00A62B67" w:rsidP="00A62B67">
      <w:pPr>
        <w:rPr>
          <w:sz w:val="22"/>
          <w:szCs w:val="22"/>
        </w:rPr>
      </w:pPr>
    </w:p>
    <w:p w14:paraId="7CD206B2" w14:textId="77777777" w:rsidR="002D103A" w:rsidRDefault="00A622BD" w:rsidP="00160CFE">
      <w:pPr>
        <w:rPr>
          <w:sz w:val="22"/>
          <w:szCs w:val="22"/>
          <w:lang w:val="en-US"/>
        </w:rPr>
      </w:pPr>
      <w:r>
        <w:rPr>
          <w:sz w:val="22"/>
          <w:szCs w:val="22"/>
          <w:lang w:val="en-US"/>
        </w:rPr>
        <w:t xml:space="preserve">We agree that RAN4 should discuss </w:t>
      </w:r>
      <w:r w:rsidR="00E630AA">
        <w:rPr>
          <w:sz w:val="22"/>
          <w:szCs w:val="22"/>
          <w:lang w:val="en-US"/>
        </w:rPr>
        <w:t xml:space="preserve">the need to impose a cap on aggregate overhead </w:t>
      </w:r>
      <w:r w:rsidR="00FD0A47">
        <w:rPr>
          <w:sz w:val="22"/>
          <w:szCs w:val="22"/>
          <w:lang w:val="en-US"/>
        </w:rPr>
        <w:t>incurred by multiple concurrent MG.</w:t>
      </w:r>
      <w:r w:rsidR="00B349A4">
        <w:rPr>
          <w:sz w:val="22"/>
          <w:szCs w:val="22"/>
          <w:lang w:val="en-US"/>
        </w:rPr>
        <w:t xml:space="preserve"> Ho</w:t>
      </w:r>
      <w:r w:rsidR="004B0CD1">
        <w:rPr>
          <w:sz w:val="22"/>
          <w:szCs w:val="22"/>
          <w:lang w:val="en-US"/>
        </w:rPr>
        <w:t xml:space="preserve">wever, we are still in the very early stages of the discussion and </w:t>
      </w:r>
      <w:r w:rsidR="00780657">
        <w:rPr>
          <w:sz w:val="22"/>
          <w:szCs w:val="22"/>
          <w:lang w:val="en-US"/>
        </w:rPr>
        <w:t>it would be premature to make a decision at this point.</w:t>
      </w:r>
    </w:p>
    <w:p w14:paraId="7DCE7F45" w14:textId="75D1630E" w:rsidR="00FE3D19" w:rsidRDefault="00780657" w:rsidP="00160CFE">
      <w:pPr>
        <w:rPr>
          <w:sz w:val="22"/>
          <w:szCs w:val="22"/>
          <w:lang w:val="en-US"/>
        </w:rPr>
      </w:pPr>
      <w:r>
        <w:rPr>
          <w:sz w:val="22"/>
          <w:szCs w:val="22"/>
          <w:lang w:val="en-US"/>
        </w:rPr>
        <w:t>First</w:t>
      </w:r>
      <w:r w:rsidR="00C67F7D">
        <w:rPr>
          <w:sz w:val="22"/>
          <w:szCs w:val="22"/>
          <w:lang w:val="en-US"/>
        </w:rPr>
        <w:t>,</w:t>
      </w:r>
      <w:r>
        <w:rPr>
          <w:sz w:val="22"/>
          <w:szCs w:val="22"/>
          <w:lang w:val="en-US"/>
        </w:rPr>
        <w:t xml:space="preserve"> RAN4 should consider for which types of measurements objectives it would be applicable to configure multiple concurrent MG</w:t>
      </w:r>
      <w:r w:rsidR="009D22CB">
        <w:rPr>
          <w:sz w:val="22"/>
          <w:szCs w:val="22"/>
          <w:lang w:val="en-US"/>
        </w:rPr>
        <w:t>s</w:t>
      </w:r>
      <w:r>
        <w:rPr>
          <w:sz w:val="22"/>
          <w:szCs w:val="22"/>
          <w:lang w:val="en-US"/>
        </w:rPr>
        <w:t>. E.g. should multiple concurrent MG</w:t>
      </w:r>
      <w:r w:rsidR="009D22CB">
        <w:rPr>
          <w:sz w:val="22"/>
          <w:szCs w:val="22"/>
          <w:lang w:val="en-US"/>
        </w:rPr>
        <w:t>s</w:t>
      </w:r>
      <w:r>
        <w:rPr>
          <w:sz w:val="22"/>
          <w:szCs w:val="22"/>
          <w:lang w:val="en-US"/>
        </w:rPr>
        <w:t xml:space="preserve"> be allowed when the UE is configured to perform only non-NR RAT measurements? By considering the different scenarios, </w:t>
      </w:r>
      <w:r w:rsidR="00C7597D">
        <w:rPr>
          <w:sz w:val="22"/>
          <w:szCs w:val="22"/>
          <w:lang w:val="en-US"/>
        </w:rPr>
        <w:t>RAN4 may exclude some cases from consideration and focus on the most critical ones. I</w:t>
      </w:r>
      <w:r w:rsidR="00C67F7D">
        <w:rPr>
          <w:sz w:val="22"/>
          <w:szCs w:val="22"/>
          <w:lang w:val="en-US"/>
        </w:rPr>
        <w:t>n the end, we may end up</w:t>
      </w:r>
      <w:r w:rsidR="00C7597D">
        <w:rPr>
          <w:sz w:val="22"/>
          <w:szCs w:val="22"/>
          <w:lang w:val="en-US"/>
        </w:rPr>
        <w:t xml:space="preserve"> applying different </w:t>
      </w:r>
      <w:r w:rsidR="00C67F7D">
        <w:rPr>
          <w:sz w:val="22"/>
          <w:szCs w:val="22"/>
          <w:lang w:val="en-US"/>
        </w:rPr>
        <w:t>overhead limits</w:t>
      </w:r>
      <w:r w:rsidR="00C7597D">
        <w:rPr>
          <w:sz w:val="22"/>
          <w:szCs w:val="22"/>
          <w:lang w:val="en-US"/>
        </w:rPr>
        <w:t xml:space="preserve"> depending on the measurement objectives.</w:t>
      </w:r>
    </w:p>
    <w:p w14:paraId="79C08A24" w14:textId="03D55188" w:rsidR="00C67F7D" w:rsidRPr="00C67F7D" w:rsidRDefault="00C67F7D" w:rsidP="00160CFE">
      <w:pPr>
        <w:rPr>
          <w:sz w:val="22"/>
          <w:szCs w:val="22"/>
          <w:lang w:val="en-US"/>
        </w:rPr>
      </w:pPr>
      <w:r>
        <w:rPr>
          <w:sz w:val="22"/>
          <w:szCs w:val="22"/>
          <w:lang w:val="en-US"/>
        </w:rPr>
        <w:t xml:space="preserve">Another consideration when imposing a cap on MG overhead is that the cap should be applied per FR when multiple concurrent per-FR MGs are configured. </w:t>
      </w:r>
    </w:p>
    <w:p w14:paraId="0EEDBCA0" w14:textId="482F8815" w:rsidR="00780657" w:rsidRDefault="00780657" w:rsidP="00160CFE">
      <w:pPr>
        <w:rPr>
          <w:b/>
          <w:bCs/>
          <w:sz w:val="22"/>
          <w:szCs w:val="22"/>
        </w:rPr>
      </w:pPr>
      <w:r>
        <w:rPr>
          <w:b/>
          <w:bCs/>
          <w:sz w:val="22"/>
          <w:szCs w:val="22"/>
        </w:rPr>
        <w:t xml:space="preserve">Proposal 4: </w:t>
      </w:r>
      <w:r w:rsidR="00C67F7D" w:rsidRPr="00A65AD9">
        <w:rPr>
          <w:b/>
          <w:bCs/>
          <w:sz w:val="22"/>
          <w:szCs w:val="22"/>
        </w:rPr>
        <w:t xml:space="preserve">RAN4 to discuss whether to specify a cap on aggregate </w:t>
      </w:r>
      <w:r w:rsidR="00C67F7D">
        <w:rPr>
          <w:b/>
          <w:bCs/>
          <w:sz w:val="22"/>
          <w:szCs w:val="22"/>
        </w:rPr>
        <w:t xml:space="preserve">overhead of </w:t>
      </w:r>
      <w:r w:rsidR="00C67F7D" w:rsidRPr="00A65AD9">
        <w:rPr>
          <w:b/>
          <w:bCs/>
          <w:sz w:val="22"/>
          <w:szCs w:val="22"/>
        </w:rPr>
        <w:t>multiple concurrent MGs.</w:t>
      </w:r>
      <w:r w:rsidR="00C67F7D">
        <w:rPr>
          <w:b/>
          <w:bCs/>
          <w:sz w:val="22"/>
          <w:szCs w:val="22"/>
        </w:rPr>
        <w:t xml:space="preserve"> </w:t>
      </w:r>
      <w:r>
        <w:rPr>
          <w:b/>
          <w:bCs/>
          <w:sz w:val="22"/>
          <w:szCs w:val="22"/>
        </w:rPr>
        <w:t>RAN4 should first discuss which measurement objectives warrant configuring multiple concurrent MG.</w:t>
      </w:r>
    </w:p>
    <w:p w14:paraId="62846FEF" w14:textId="4F8720B5" w:rsidR="00C67F7D" w:rsidRDefault="00C67F7D" w:rsidP="00160CFE">
      <w:pPr>
        <w:rPr>
          <w:b/>
          <w:bCs/>
          <w:sz w:val="22"/>
          <w:szCs w:val="22"/>
        </w:rPr>
      </w:pPr>
      <w:r>
        <w:rPr>
          <w:b/>
          <w:bCs/>
          <w:sz w:val="22"/>
          <w:szCs w:val="22"/>
        </w:rPr>
        <w:t xml:space="preserve">Proposal 5: </w:t>
      </w:r>
      <w:r w:rsidR="002D103A">
        <w:rPr>
          <w:b/>
          <w:bCs/>
          <w:sz w:val="22"/>
          <w:szCs w:val="22"/>
        </w:rPr>
        <w:t>Multiple concurrent MGs are not applicable when the UE is configured to perform only non-NR RAT measurements.</w:t>
      </w:r>
    </w:p>
    <w:p w14:paraId="4F89F8F7" w14:textId="0B3E800D" w:rsidR="000A0FBB" w:rsidRPr="00A65AD9" w:rsidRDefault="000A0FBB" w:rsidP="00160CFE">
      <w:pPr>
        <w:rPr>
          <w:b/>
          <w:bCs/>
          <w:sz w:val="22"/>
          <w:szCs w:val="22"/>
        </w:rPr>
      </w:pPr>
      <w:r w:rsidRPr="00A65AD9">
        <w:rPr>
          <w:b/>
          <w:bCs/>
          <w:sz w:val="22"/>
          <w:szCs w:val="22"/>
        </w:rPr>
        <w:t xml:space="preserve">Proposal </w:t>
      </w:r>
      <w:r w:rsidR="00C67F7D">
        <w:rPr>
          <w:b/>
          <w:bCs/>
          <w:sz w:val="22"/>
          <w:szCs w:val="22"/>
        </w:rPr>
        <w:t>6</w:t>
      </w:r>
      <w:r w:rsidRPr="00A65AD9">
        <w:rPr>
          <w:b/>
          <w:bCs/>
          <w:sz w:val="22"/>
          <w:szCs w:val="22"/>
        </w:rPr>
        <w:t xml:space="preserve">: </w:t>
      </w:r>
      <w:r w:rsidR="00C67F7D">
        <w:rPr>
          <w:b/>
          <w:bCs/>
          <w:sz w:val="22"/>
          <w:szCs w:val="22"/>
        </w:rPr>
        <w:t>When multiple concurrent per-FR MGs are configured, MG overhead should be calculated per FR and limits on MG overhead, if any, should be applied per FR.</w:t>
      </w:r>
    </w:p>
    <w:p w14:paraId="155C66A7" w14:textId="77777777" w:rsidR="00B32AD8" w:rsidRPr="00B32AD8" w:rsidRDefault="00B32AD8" w:rsidP="00B32AD8">
      <w:bookmarkStart w:id="1" w:name="_Ref67466514"/>
    </w:p>
    <w:p w14:paraId="5EC97AB9" w14:textId="723CD7A8" w:rsidR="007134FD" w:rsidRPr="00B966D3" w:rsidRDefault="006C34E4" w:rsidP="001428B7">
      <w:pPr>
        <w:pStyle w:val="Heading1"/>
        <w:rPr>
          <w:lang w:val="en-US"/>
        </w:rPr>
      </w:pPr>
      <w:bookmarkStart w:id="2" w:name="_Ref67828950"/>
      <w:r>
        <w:rPr>
          <w:lang w:val="en-US"/>
        </w:rPr>
        <w:lastRenderedPageBreak/>
        <w:t xml:space="preserve">MG </w:t>
      </w:r>
      <w:r w:rsidR="0006211D">
        <w:rPr>
          <w:lang w:val="en-US"/>
        </w:rPr>
        <w:t xml:space="preserve">for </w:t>
      </w:r>
      <w:r w:rsidR="004567ED">
        <w:rPr>
          <w:lang w:val="en-US"/>
        </w:rPr>
        <w:t>NR positioning</w:t>
      </w:r>
      <w:bookmarkEnd w:id="1"/>
      <w:bookmarkEnd w:id="2"/>
    </w:p>
    <w:p w14:paraId="2E64C6C1" w14:textId="2ACC9D0F" w:rsidR="000B0B6F" w:rsidRDefault="005F1FF7" w:rsidP="001428B7">
      <w:pPr>
        <w:rPr>
          <w:sz w:val="22"/>
          <w:szCs w:val="22"/>
          <w:lang w:val="en-US"/>
        </w:rPr>
      </w:pPr>
      <w:r>
        <w:rPr>
          <w:sz w:val="22"/>
          <w:szCs w:val="22"/>
          <w:lang w:val="en-US"/>
        </w:rPr>
        <w:t>En</w:t>
      </w:r>
      <w:r w:rsidR="00FC663C">
        <w:rPr>
          <w:sz w:val="22"/>
          <w:szCs w:val="22"/>
          <w:lang w:val="en-US"/>
        </w:rPr>
        <w:t xml:space="preserve">hancements to NR positioning in Rel-17 include </w:t>
      </w:r>
      <w:r w:rsidR="00546617">
        <w:rPr>
          <w:sz w:val="22"/>
          <w:szCs w:val="22"/>
          <w:lang w:val="en-US"/>
        </w:rPr>
        <w:t xml:space="preserve">significant reductions in measurement latency targets </w:t>
      </w:r>
      <w:r w:rsidR="00911CB5">
        <w:rPr>
          <w:sz w:val="22"/>
          <w:szCs w:val="22"/>
          <w:lang w:val="en-US"/>
        </w:rPr>
        <w:t xml:space="preserve">compared to Rel-16 </w:t>
      </w:r>
      <w:r w:rsidR="00911CB5" w:rsidRPr="00A312D3">
        <w:rPr>
          <w:sz w:val="22"/>
          <w:szCs w:val="22"/>
          <w:lang w:val="en-US"/>
        </w:rPr>
        <w:t>[</w:t>
      </w:r>
      <w:r w:rsidR="00E114DB" w:rsidRPr="00A312D3">
        <w:rPr>
          <w:sz w:val="22"/>
          <w:szCs w:val="22"/>
          <w:lang w:val="en-US"/>
        </w:rPr>
        <w:t>2</w:t>
      </w:r>
      <w:r w:rsidR="00911CB5" w:rsidRPr="00A312D3">
        <w:rPr>
          <w:sz w:val="22"/>
          <w:szCs w:val="22"/>
          <w:lang w:val="en-US"/>
        </w:rPr>
        <w:t>]</w:t>
      </w:r>
      <w:r w:rsidR="00911CB5">
        <w:rPr>
          <w:sz w:val="22"/>
          <w:szCs w:val="22"/>
          <w:lang w:val="en-US"/>
        </w:rPr>
        <w:t xml:space="preserve">. </w:t>
      </w:r>
      <w:r w:rsidR="00350FD3" w:rsidRPr="00AF392B">
        <w:rPr>
          <w:sz w:val="22"/>
          <w:szCs w:val="22"/>
          <w:lang w:val="en-US"/>
        </w:rPr>
        <w:t>To support</w:t>
      </w:r>
      <w:r w:rsidR="001428B7" w:rsidRPr="00AF392B">
        <w:rPr>
          <w:sz w:val="22"/>
          <w:szCs w:val="22"/>
          <w:lang w:val="en-US"/>
        </w:rPr>
        <w:t xml:space="preserve"> </w:t>
      </w:r>
      <w:r w:rsidR="00911CB5">
        <w:rPr>
          <w:sz w:val="22"/>
          <w:szCs w:val="22"/>
          <w:lang w:val="en-US"/>
        </w:rPr>
        <w:t xml:space="preserve">low-latency </w:t>
      </w:r>
      <w:r w:rsidR="001428B7" w:rsidRPr="00AF392B">
        <w:rPr>
          <w:sz w:val="22"/>
          <w:szCs w:val="22"/>
          <w:lang w:val="en-US"/>
        </w:rPr>
        <w:t>NR positioning</w:t>
      </w:r>
      <w:r w:rsidR="000C772F" w:rsidRPr="00AF392B">
        <w:rPr>
          <w:sz w:val="22"/>
          <w:szCs w:val="22"/>
          <w:lang w:val="en-US"/>
        </w:rPr>
        <w:t xml:space="preserve">, </w:t>
      </w:r>
      <w:r w:rsidR="00350FD3" w:rsidRPr="00AF392B">
        <w:rPr>
          <w:sz w:val="22"/>
          <w:szCs w:val="22"/>
          <w:lang w:val="en-US"/>
        </w:rPr>
        <w:t xml:space="preserve">it would be </w:t>
      </w:r>
      <w:r w:rsidR="000C772F" w:rsidRPr="00AF392B">
        <w:rPr>
          <w:sz w:val="22"/>
          <w:szCs w:val="22"/>
          <w:lang w:val="en-US"/>
        </w:rPr>
        <w:t>beneficial</w:t>
      </w:r>
      <w:r w:rsidR="00350FD3" w:rsidRPr="00AF392B">
        <w:rPr>
          <w:sz w:val="22"/>
          <w:szCs w:val="22"/>
          <w:lang w:val="en-US"/>
        </w:rPr>
        <w:t xml:space="preserve"> to</w:t>
      </w:r>
      <w:r w:rsidR="006733A6" w:rsidRPr="00AF392B">
        <w:rPr>
          <w:sz w:val="22"/>
          <w:szCs w:val="22"/>
          <w:lang w:val="en-US"/>
        </w:rPr>
        <w:t xml:space="preserve"> dedicate </w:t>
      </w:r>
      <w:r w:rsidR="002A3C3D">
        <w:rPr>
          <w:sz w:val="22"/>
          <w:szCs w:val="22"/>
          <w:lang w:val="en-US"/>
        </w:rPr>
        <w:t xml:space="preserve">at least </w:t>
      </w:r>
      <w:r w:rsidR="006733A6" w:rsidRPr="00AF392B">
        <w:rPr>
          <w:sz w:val="22"/>
          <w:szCs w:val="22"/>
          <w:lang w:val="en-US"/>
        </w:rPr>
        <w:t>one MG</w:t>
      </w:r>
      <w:r w:rsidR="00EF2346">
        <w:rPr>
          <w:sz w:val="22"/>
          <w:szCs w:val="22"/>
          <w:lang w:val="en-US"/>
        </w:rPr>
        <w:t xml:space="preserve"> pattern</w:t>
      </w:r>
      <w:r w:rsidR="006733A6" w:rsidRPr="00AF392B">
        <w:rPr>
          <w:sz w:val="22"/>
          <w:szCs w:val="22"/>
          <w:lang w:val="en-US"/>
        </w:rPr>
        <w:t xml:space="preserve"> for positioning mea</w:t>
      </w:r>
      <w:r w:rsidR="005D790C" w:rsidRPr="00AF392B">
        <w:rPr>
          <w:sz w:val="22"/>
          <w:szCs w:val="22"/>
          <w:lang w:val="en-US"/>
        </w:rPr>
        <w:t>s</w:t>
      </w:r>
      <w:r w:rsidR="006733A6" w:rsidRPr="00AF392B">
        <w:rPr>
          <w:sz w:val="22"/>
          <w:szCs w:val="22"/>
          <w:lang w:val="en-US"/>
        </w:rPr>
        <w:t>urements</w:t>
      </w:r>
      <w:r w:rsidR="005D790C" w:rsidRPr="00AF392B">
        <w:rPr>
          <w:sz w:val="22"/>
          <w:szCs w:val="22"/>
          <w:lang w:val="en-US"/>
        </w:rPr>
        <w:t xml:space="preserve"> </w:t>
      </w:r>
      <w:r w:rsidR="00E55D58" w:rsidRPr="00AF392B">
        <w:rPr>
          <w:sz w:val="22"/>
          <w:szCs w:val="22"/>
          <w:lang w:val="en-US"/>
        </w:rPr>
        <w:t xml:space="preserve">during </w:t>
      </w:r>
      <w:r w:rsidR="00CC2D7C" w:rsidRPr="00AF392B">
        <w:rPr>
          <w:sz w:val="22"/>
          <w:szCs w:val="22"/>
          <w:lang w:val="en-US"/>
        </w:rPr>
        <w:t>a positioning session</w:t>
      </w:r>
      <w:r w:rsidR="006733A6" w:rsidRPr="00AF392B">
        <w:rPr>
          <w:sz w:val="22"/>
          <w:szCs w:val="22"/>
          <w:lang w:val="en-US"/>
        </w:rPr>
        <w:t>.</w:t>
      </w:r>
      <w:r w:rsidR="00DD4A0C" w:rsidRPr="00AF392B">
        <w:rPr>
          <w:sz w:val="22"/>
          <w:szCs w:val="22"/>
          <w:lang w:val="en-US"/>
        </w:rPr>
        <w:t xml:space="preserve"> </w:t>
      </w:r>
      <w:r w:rsidR="001E5E30" w:rsidRPr="00AF392B">
        <w:rPr>
          <w:sz w:val="22"/>
          <w:szCs w:val="22"/>
          <w:lang w:val="en-US"/>
        </w:rPr>
        <w:t>In Rel-16</w:t>
      </w:r>
      <w:r w:rsidR="00202D3E" w:rsidRPr="00AF392B">
        <w:rPr>
          <w:sz w:val="22"/>
          <w:szCs w:val="22"/>
          <w:lang w:val="en-US"/>
        </w:rPr>
        <w:t xml:space="preserve"> t</w:t>
      </w:r>
      <w:r w:rsidR="003C03F0" w:rsidRPr="00AF392B">
        <w:rPr>
          <w:sz w:val="22"/>
          <w:szCs w:val="22"/>
          <w:lang w:val="en-US"/>
        </w:rPr>
        <w:t xml:space="preserve">he UE </w:t>
      </w:r>
      <w:r w:rsidR="00C1118A" w:rsidRPr="00AF392B">
        <w:rPr>
          <w:sz w:val="22"/>
          <w:szCs w:val="22"/>
          <w:lang w:val="en-US"/>
        </w:rPr>
        <w:t>can</w:t>
      </w:r>
      <w:r w:rsidR="003C03F0" w:rsidRPr="00AF392B">
        <w:rPr>
          <w:sz w:val="22"/>
          <w:szCs w:val="22"/>
          <w:lang w:val="en-US"/>
        </w:rPr>
        <w:t xml:space="preserve"> request a</w:t>
      </w:r>
      <w:r w:rsidR="00C1118A" w:rsidRPr="00AF392B">
        <w:rPr>
          <w:sz w:val="22"/>
          <w:szCs w:val="22"/>
          <w:lang w:val="en-US"/>
        </w:rPr>
        <w:t xml:space="preserve"> single</w:t>
      </w:r>
      <w:r w:rsidR="003C03F0" w:rsidRPr="00AF392B">
        <w:rPr>
          <w:sz w:val="22"/>
          <w:szCs w:val="22"/>
          <w:lang w:val="en-US"/>
        </w:rPr>
        <w:t xml:space="preserve"> MG pattern for </w:t>
      </w:r>
      <w:r w:rsidR="009B5403">
        <w:rPr>
          <w:sz w:val="22"/>
          <w:szCs w:val="22"/>
          <w:lang w:val="en-US"/>
        </w:rPr>
        <w:t>each positioning frequency layer (PFL)</w:t>
      </w:r>
      <w:r w:rsidR="003C03F0" w:rsidRPr="00AF392B">
        <w:rPr>
          <w:sz w:val="22"/>
          <w:szCs w:val="22"/>
          <w:lang w:val="en-US"/>
        </w:rPr>
        <w:t xml:space="preserve"> via </w:t>
      </w:r>
      <w:r w:rsidR="000011B7" w:rsidRPr="00F41D02">
        <w:rPr>
          <w:i/>
          <w:iCs/>
          <w:sz w:val="22"/>
          <w:szCs w:val="22"/>
          <w:lang w:val="en-US"/>
        </w:rPr>
        <w:t xml:space="preserve">RRC </w:t>
      </w:r>
      <w:r w:rsidR="003C03F0" w:rsidRPr="00F41D02">
        <w:rPr>
          <w:i/>
          <w:iCs/>
          <w:sz w:val="22"/>
          <w:szCs w:val="22"/>
          <w:lang w:val="en-US"/>
        </w:rPr>
        <w:t>Location</w:t>
      </w:r>
      <w:r w:rsidR="000011B7" w:rsidRPr="00F41D02">
        <w:rPr>
          <w:i/>
          <w:iCs/>
          <w:sz w:val="22"/>
          <w:szCs w:val="22"/>
          <w:lang w:val="en-US"/>
        </w:rPr>
        <w:t>MeasurementIn</w:t>
      </w:r>
      <w:r w:rsidR="00B248DB" w:rsidRPr="00F41D02">
        <w:rPr>
          <w:i/>
          <w:iCs/>
          <w:sz w:val="22"/>
          <w:szCs w:val="22"/>
          <w:lang w:val="en-US"/>
        </w:rPr>
        <w:t>dication</w:t>
      </w:r>
      <w:r w:rsidR="001E5E30" w:rsidRPr="00AF392B">
        <w:rPr>
          <w:sz w:val="22"/>
          <w:szCs w:val="22"/>
          <w:lang w:val="en-US"/>
        </w:rPr>
        <w:t xml:space="preserve"> [</w:t>
      </w:r>
      <w:r w:rsidR="004B6787">
        <w:rPr>
          <w:sz w:val="22"/>
          <w:szCs w:val="22"/>
          <w:lang w:val="en-US"/>
        </w:rPr>
        <w:t>3</w:t>
      </w:r>
      <w:r w:rsidR="001E5E30" w:rsidRPr="00AF392B">
        <w:rPr>
          <w:sz w:val="22"/>
          <w:szCs w:val="22"/>
          <w:lang w:val="en-US"/>
        </w:rPr>
        <w:t>]</w:t>
      </w:r>
      <w:r w:rsidR="004A477A" w:rsidRPr="00AF392B">
        <w:rPr>
          <w:sz w:val="22"/>
          <w:szCs w:val="22"/>
          <w:lang w:val="en-US"/>
        </w:rPr>
        <w:t xml:space="preserve">. </w:t>
      </w:r>
      <w:r w:rsidR="004C3E94">
        <w:rPr>
          <w:sz w:val="22"/>
          <w:szCs w:val="22"/>
          <w:lang w:val="en-US"/>
        </w:rPr>
        <w:t xml:space="preserve">However, </w:t>
      </w:r>
      <w:r w:rsidR="009B5403">
        <w:rPr>
          <w:sz w:val="22"/>
          <w:szCs w:val="22"/>
          <w:lang w:val="en-US"/>
        </w:rPr>
        <w:t xml:space="preserve">in the Rel-16 </w:t>
      </w:r>
      <w:r w:rsidR="00D023AE">
        <w:rPr>
          <w:sz w:val="22"/>
          <w:szCs w:val="22"/>
          <w:lang w:val="en-US"/>
        </w:rPr>
        <w:t xml:space="preserve">the requested </w:t>
      </w:r>
      <w:r w:rsidR="00DC0791">
        <w:rPr>
          <w:sz w:val="22"/>
          <w:szCs w:val="22"/>
          <w:lang w:val="en-US"/>
        </w:rPr>
        <w:t>MG</w:t>
      </w:r>
      <w:r w:rsidR="00D023AE">
        <w:rPr>
          <w:sz w:val="22"/>
          <w:szCs w:val="22"/>
          <w:lang w:val="en-US"/>
        </w:rPr>
        <w:t xml:space="preserve"> would be shared between positioning measurements and RRM measurements.</w:t>
      </w:r>
      <w:r w:rsidR="00CA624D">
        <w:rPr>
          <w:sz w:val="22"/>
          <w:szCs w:val="22"/>
          <w:lang w:val="en-US"/>
        </w:rPr>
        <w:t xml:space="preserve"> </w:t>
      </w:r>
      <w:r w:rsidR="00501457">
        <w:rPr>
          <w:sz w:val="22"/>
          <w:szCs w:val="22"/>
          <w:lang w:val="en-US"/>
        </w:rPr>
        <w:t>A dedicated (or prioritized) MG for NR positioning</w:t>
      </w:r>
      <w:r w:rsidR="001B717B">
        <w:rPr>
          <w:sz w:val="22"/>
          <w:szCs w:val="22"/>
          <w:lang w:val="en-US"/>
        </w:rPr>
        <w:t xml:space="preserve"> would avoid </w:t>
      </w:r>
      <w:r w:rsidR="00096C94">
        <w:rPr>
          <w:sz w:val="22"/>
          <w:szCs w:val="22"/>
          <w:lang w:val="en-US"/>
        </w:rPr>
        <w:t xml:space="preserve">large </w:t>
      </w:r>
      <w:r w:rsidR="001B717B">
        <w:rPr>
          <w:sz w:val="22"/>
          <w:szCs w:val="22"/>
          <w:lang w:val="en-US"/>
        </w:rPr>
        <w:t xml:space="preserve">measurement delays </w:t>
      </w:r>
      <w:r w:rsidR="008B5735">
        <w:rPr>
          <w:sz w:val="22"/>
          <w:szCs w:val="22"/>
          <w:lang w:val="en-US"/>
        </w:rPr>
        <w:t>that may be incurred by MG sharing.</w:t>
      </w:r>
      <w:r w:rsidR="006A7522">
        <w:rPr>
          <w:sz w:val="22"/>
          <w:szCs w:val="22"/>
          <w:lang w:val="en-US"/>
        </w:rPr>
        <w:t xml:space="preserve"> In addition, low-latency </w:t>
      </w:r>
      <w:r w:rsidR="001723CB">
        <w:rPr>
          <w:sz w:val="22"/>
          <w:szCs w:val="22"/>
          <w:lang w:val="en-US"/>
        </w:rPr>
        <w:t xml:space="preserve">positioning measurements would </w:t>
      </w:r>
      <w:r w:rsidR="00FA1F37">
        <w:rPr>
          <w:sz w:val="22"/>
          <w:szCs w:val="22"/>
          <w:lang w:val="en-US"/>
        </w:rPr>
        <w:t>impose</w:t>
      </w:r>
      <w:r w:rsidR="001723CB">
        <w:rPr>
          <w:sz w:val="22"/>
          <w:szCs w:val="22"/>
          <w:lang w:val="en-US"/>
        </w:rPr>
        <w:t xml:space="preserve"> high demands on UE processing</w:t>
      </w:r>
      <w:r w:rsidR="00FA1F37">
        <w:rPr>
          <w:sz w:val="22"/>
          <w:szCs w:val="22"/>
          <w:lang w:val="en-US"/>
        </w:rPr>
        <w:t xml:space="preserve">. To </w:t>
      </w:r>
      <w:r w:rsidR="005C7DB0">
        <w:rPr>
          <w:sz w:val="22"/>
          <w:szCs w:val="22"/>
          <w:lang w:val="en-US"/>
        </w:rPr>
        <w:t xml:space="preserve">enable the UE to meet </w:t>
      </w:r>
      <w:r w:rsidR="00E04BE6">
        <w:rPr>
          <w:sz w:val="22"/>
          <w:szCs w:val="22"/>
          <w:lang w:val="en-US"/>
        </w:rPr>
        <w:t xml:space="preserve">such </w:t>
      </w:r>
      <w:r w:rsidR="005C7DB0">
        <w:rPr>
          <w:sz w:val="22"/>
          <w:szCs w:val="22"/>
          <w:lang w:val="en-US"/>
        </w:rPr>
        <w:t xml:space="preserve">stringent requirements </w:t>
      </w:r>
      <w:r w:rsidR="000A4268">
        <w:rPr>
          <w:sz w:val="22"/>
          <w:szCs w:val="22"/>
          <w:lang w:val="en-US"/>
        </w:rPr>
        <w:t xml:space="preserve">it </w:t>
      </w:r>
      <w:r w:rsidR="006E6698">
        <w:rPr>
          <w:sz w:val="22"/>
          <w:szCs w:val="22"/>
          <w:lang w:val="en-US"/>
        </w:rPr>
        <w:t xml:space="preserve">may be necessary to avoid concurrence </w:t>
      </w:r>
      <w:r w:rsidR="00BA733E">
        <w:rPr>
          <w:sz w:val="22"/>
          <w:szCs w:val="22"/>
          <w:lang w:val="en-US"/>
        </w:rPr>
        <w:t>of NR positioning measurements</w:t>
      </w:r>
      <w:r w:rsidR="0004791C">
        <w:rPr>
          <w:sz w:val="22"/>
          <w:szCs w:val="22"/>
          <w:lang w:val="en-US"/>
        </w:rPr>
        <w:t xml:space="preserve"> with other high processing load </w:t>
      </w:r>
      <w:r w:rsidR="00FB7A99">
        <w:rPr>
          <w:sz w:val="22"/>
          <w:szCs w:val="22"/>
          <w:lang w:val="en-US"/>
        </w:rPr>
        <w:t>operations.</w:t>
      </w:r>
    </w:p>
    <w:p w14:paraId="107D50FD" w14:textId="57BBBD2B" w:rsidR="00847F40" w:rsidRDefault="00DC63D2" w:rsidP="001428B7">
      <w:pPr>
        <w:rPr>
          <w:sz w:val="22"/>
          <w:szCs w:val="22"/>
          <w:lang w:val="en-US"/>
        </w:rPr>
      </w:pPr>
      <w:r w:rsidRPr="00AF392B">
        <w:rPr>
          <w:sz w:val="22"/>
          <w:szCs w:val="22"/>
          <w:lang w:val="en-US"/>
        </w:rPr>
        <w:t xml:space="preserve">If multiple </w:t>
      </w:r>
      <w:r w:rsidR="00DC0D15" w:rsidRPr="00AF392B">
        <w:rPr>
          <w:sz w:val="22"/>
          <w:szCs w:val="22"/>
          <w:lang w:val="en-US"/>
        </w:rPr>
        <w:t xml:space="preserve">concurrent </w:t>
      </w:r>
      <w:r w:rsidRPr="00AF392B">
        <w:rPr>
          <w:sz w:val="22"/>
          <w:szCs w:val="22"/>
          <w:lang w:val="en-US"/>
        </w:rPr>
        <w:t>MG patterns</w:t>
      </w:r>
      <w:r w:rsidR="000249CC" w:rsidRPr="00AF392B">
        <w:rPr>
          <w:sz w:val="22"/>
          <w:szCs w:val="22"/>
          <w:lang w:val="en-US"/>
        </w:rPr>
        <w:t xml:space="preserve"> are introduced in Rel-17, the following changes </w:t>
      </w:r>
      <w:r w:rsidR="006A279B" w:rsidRPr="00AF392B">
        <w:rPr>
          <w:sz w:val="22"/>
          <w:szCs w:val="22"/>
          <w:lang w:val="en-US"/>
        </w:rPr>
        <w:t>may</w:t>
      </w:r>
      <w:r w:rsidR="000249CC" w:rsidRPr="00AF392B">
        <w:rPr>
          <w:sz w:val="22"/>
          <w:szCs w:val="22"/>
          <w:lang w:val="en-US"/>
        </w:rPr>
        <w:t xml:space="preserve"> be considered</w:t>
      </w:r>
      <w:r w:rsidR="00786D93">
        <w:rPr>
          <w:sz w:val="22"/>
          <w:szCs w:val="22"/>
          <w:lang w:val="en-US"/>
        </w:rPr>
        <w:t xml:space="preserve"> to support low-latency NR positioning measurements</w:t>
      </w:r>
      <w:r w:rsidR="006A4375">
        <w:rPr>
          <w:sz w:val="22"/>
          <w:szCs w:val="22"/>
          <w:lang w:val="en-US"/>
        </w:rPr>
        <w:t>.</w:t>
      </w:r>
    </w:p>
    <w:p w14:paraId="5854FB5A" w14:textId="1720AFB4" w:rsidR="006A4375" w:rsidRPr="007D774F" w:rsidRDefault="006A4375" w:rsidP="001428B7">
      <w:pPr>
        <w:rPr>
          <w:b/>
          <w:bCs/>
          <w:sz w:val="22"/>
          <w:szCs w:val="22"/>
          <w:lang w:val="en-US"/>
        </w:rPr>
      </w:pPr>
      <w:r w:rsidRPr="007D774F">
        <w:rPr>
          <w:b/>
          <w:bCs/>
          <w:sz w:val="22"/>
          <w:szCs w:val="22"/>
          <w:lang w:val="en-US"/>
        </w:rPr>
        <w:t>Proposal 7:</w:t>
      </w:r>
    </w:p>
    <w:p w14:paraId="697EE9C0" w14:textId="76A17369" w:rsidR="006D1D7E" w:rsidRPr="007D774F" w:rsidRDefault="006D1D7E" w:rsidP="00EE5B76">
      <w:pPr>
        <w:pStyle w:val="ListParagraph"/>
        <w:numPr>
          <w:ilvl w:val="0"/>
          <w:numId w:val="9"/>
        </w:numPr>
        <w:rPr>
          <w:b/>
          <w:bCs/>
          <w:sz w:val="22"/>
          <w:szCs w:val="22"/>
        </w:rPr>
      </w:pPr>
      <w:r w:rsidRPr="007D774F">
        <w:rPr>
          <w:b/>
          <w:bCs/>
          <w:sz w:val="22"/>
          <w:szCs w:val="22"/>
        </w:rPr>
        <w:t>Add signaling</w:t>
      </w:r>
      <w:r w:rsidR="003278DE" w:rsidRPr="007D774F">
        <w:rPr>
          <w:b/>
          <w:bCs/>
          <w:sz w:val="22"/>
          <w:szCs w:val="22"/>
        </w:rPr>
        <w:t xml:space="preserve"> from the UE to the network</w:t>
      </w:r>
      <w:r w:rsidR="00FB7EDD" w:rsidRPr="007D774F">
        <w:rPr>
          <w:b/>
          <w:bCs/>
          <w:sz w:val="22"/>
          <w:szCs w:val="22"/>
        </w:rPr>
        <w:t>, po</w:t>
      </w:r>
      <w:r w:rsidR="005D5295" w:rsidRPr="007D774F">
        <w:rPr>
          <w:b/>
          <w:bCs/>
          <w:sz w:val="22"/>
          <w:szCs w:val="22"/>
        </w:rPr>
        <w:t>tentially</w:t>
      </w:r>
      <w:r w:rsidRPr="007D774F">
        <w:rPr>
          <w:b/>
          <w:bCs/>
          <w:sz w:val="22"/>
          <w:szCs w:val="22"/>
        </w:rPr>
        <w:t xml:space="preserve"> </w:t>
      </w:r>
      <w:r w:rsidR="005D5295" w:rsidRPr="007D774F">
        <w:rPr>
          <w:b/>
          <w:bCs/>
          <w:sz w:val="22"/>
          <w:szCs w:val="22"/>
        </w:rPr>
        <w:t>via</w:t>
      </w:r>
      <w:r w:rsidR="00304669" w:rsidRPr="007D774F">
        <w:rPr>
          <w:b/>
          <w:bCs/>
          <w:sz w:val="22"/>
          <w:szCs w:val="22"/>
        </w:rPr>
        <w:t xml:space="preserve"> </w:t>
      </w:r>
      <w:r w:rsidR="00304669" w:rsidRPr="007D774F">
        <w:rPr>
          <w:b/>
          <w:bCs/>
          <w:i/>
          <w:iCs/>
          <w:sz w:val="22"/>
          <w:szCs w:val="22"/>
        </w:rPr>
        <w:t>LocationMeasurementIndication</w:t>
      </w:r>
      <w:r w:rsidR="004147E9" w:rsidRPr="007D774F">
        <w:rPr>
          <w:b/>
          <w:bCs/>
          <w:sz w:val="22"/>
          <w:szCs w:val="22"/>
        </w:rPr>
        <w:t xml:space="preserve">, </w:t>
      </w:r>
      <w:r w:rsidR="00DC0A2A" w:rsidRPr="007D774F">
        <w:rPr>
          <w:b/>
          <w:bCs/>
          <w:sz w:val="22"/>
          <w:szCs w:val="22"/>
        </w:rPr>
        <w:t>indicat</w:t>
      </w:r>
      <w:r w:rsidR="00E26921" w:rsidRPr="007D774F">
        <w:rPr>
          <w:b/>
          <w:bCs/>
          <w:sz w:val="22"/>
          <w:szCs w:val="22"/>
        </w:rPr>
        <w:t>ing</w:t>
      </w:r>
      <w:r w:rsidR="00DC0A2A" w:rsidRPr="007D774F">
        <w:rPr>
          <w:b/>
          <w:bCs/>
          <w:sz w:val="22"/>
          <w:szCs w:val="22"/>
        </w:rPr>
        <w:t xml:space="preserve"> whether the requested MG would be dedicated</w:t>
      </w:r>
      <w:r w:rsidR="00E756EE" w:rsidRPr="007D774F">
        <w:rPr>
          <w:b/>
          <w:bCs/>
          <w:sz w:val="22"/>
          <w:szCs w:val="22"/>
        </w:rPr>
        <w:t xml:space="preserve"> to NR positioning measurements.</w:t>
      </w:r>
      <w:r w:rsidR="00F258EF" w:rsidRPr="007D774F">
        <w:rPr>
          <w:b/>
          <w:bCs/>
          <w:sz w:val="22"/>
          <w:szCs w:val="22"/>
        </w:rPr>
        <w:t xml:space="preserve"> </w:t>
      </w:r>
    </w:p>
    <w:p w14:paraId="72B683F9" w14:textId="0623EB20" w:rsidR="003612CC" w:rsidRPr="007D774F" w:rsidRDefault="0068368D" w:rsidP="00EE5B76">
      <w:pPr>
        <w:pStyle w:val="ListParagraph"/>
        <w:numPr>
          <w:ilvl w:val="0"/>
          <w:numId w:val="9"/>
        </w:numPr>
        <w:rPr>
          <w:b/>
          <w:bCs/>
        </w:rPr>
      </w:pPr>
      <w:r w:rsidRPr="007D774F">
        <w:rPr>
          <w:b/>
          <w:bCs/>
          <w:sz w:val="22"/>
          <w:szCs w:val="22"/>
        </w:rPr>
        <w:t xml:space="preserve">Add signaling </w:t>
      </w:r>
      <w:r w:rsidR="00791858" w:rsidRPr="007D774F">
        <w:rPr>
          <w:b/>
          <w:bCs/>
          <w:sz w:val="22"/>
          <w:szCs w:val="22"/>
        </w:rPr>
        <w:t>from the UE to the network</w:t>
      </w:r>
      <w:r w:rsidR="00E26921" w:rsidRPr="007D774F">
        <w:rPr>
          <w:b/>
          <w:bCs/>
          <w:sz w:val="22"/>
          <w:szCs w:val="22"/>
        </w:rPr>
        <w:t xml:space="preserve">, potentially via </w:t>
      </w:r>
      <w:r w:rsidR="00E26921" w:rsidRPr="007D774F">
        <w:rPr>
          <w:b/>
          <w:bCs/>
          <w:i/>
          <w:iCs/>
          <w:sz w:val="22"/>
          <w:szCs w:val="22"/>
        </w:rPr>
        <w:t>LocationMeasurementIndication</w:t>
      </w:r>
      <w:r w:rsidR="00E26921" w:rsidRPr="007D774F">
        <w:rPr>
          <w:b/>
          <w:bCs/>
          <w:sz w:val="22"/>
          <w:szCs w:val="22"/>
        </w:rPr>
        <w:t>,</w:t>
      </w:r>
      <w:r w:rsidR="00791858" w:rsidRPr="007D774F">
        <w:rPr>
          <w:b/>
          <w:bCs/>
          <w:sz w:val="22"/>
          <w:szCs w:val="22"/>
        </w:rPr>
        <w:t xml:space="preserve"> indicat</w:t>
      </w:r>
      <w:r w:rsidR="00207A08" w:rsidRPr="007D774F">
        <w:rPr>
          <w:b/>
          <w:bCs/>
          <w:sz w:val="22"/>
          <w:szCs w:val="22"/>
        </w:rPr>
        <w:t>ing</w:t>
      </w:r>
      <w:r w:rsidR="00791858" w:rsidRPr="007D774F">
        <w:rPr>
          <w:b/>
          <w:bCs/>
          <w:sz w:val="22"/>
          <w:szCs w:val="22"/>
        </w:rPr>
        <w:t xml:space="preserve"> whethe</w:t>
      </w:r>
      <w:r w:rsidR="00075058" w:rsidRPr="007D774F">
        <w:rPr>
          <w:b/>
          <w:bCs/>
          <w:sz w:val="22"/>
          <w:szCs w:val="22"/>
        </w:rPr>
        <w:t>r the requested MG</w:t>
      </w:r>
      <w:r w:rsidR="00FD1E6C">
        <w:rPr>
          <w:b/>
          <w:bCs/>
          <w:sz w:val="22"/>
          <w:szCs w:val="22"/>
        </w:rPr>
        <w:t xml:space="preserve"> for NR positioning</w:t>
      </w:r>
      <w:r w:rsidR="00075058" w:rsidRPr="007D774F">
        <w:rPr>
          <w:b/>
          <w:bCs/>
          <w:sz w:val="22"/>
          <w:szCs w:val="22"/>
        </w:rPr>
        <w:t xml:space="preserve"> is per-UE or per-FR.</w:t>
      </w:r>
    </w:p>
    <w:p w14:paraId="0E83F97C" w14:textId="31C66987" w:rsidR="005020B6" w:rsidRPr="007D774F" w:rsidRDefault="005020B6" w:rsidP="00EE5B76">
      <w:pPr>
        <w:pStyle w:val="ListParagraph"/>
        <w:numPr>
          <w:ilvl w:val="0"/>
          <w:numId w:val="9"/>
        </w:numPr>
        <w:rPr>
          <w:b/>
          <w:bCs/>
        </w:rPr>
      </w:pPr>
      <w:r w:rsidRPr="007D774F">
        <w:rPr>
          <w:b/>
          <w:bCs/>
          <w:sz w:val="22"/>
          <w:szCs w:val="22"/>
        </w:rPr>
        <w:t>The decision to request a dedicated MG</w:t>
      </w:r>
      <w:r w:rsidR="00207A08" w:rsidRPr="007D774F">
        <w:rPr>
          <w:b/>
          <w:bCs/>
          <w:sz w:val="22"/>
          <w:szCs w:val="22"/>
        </w:rPr>
        <w:t xml:space="preserve"> of per-UE or per-FR type</w:t>
      </w:r>
      <w:r w:rsidRPr="007D774F">
        <w:rPr>
          <w:b/>
          <w:bCs/>
          <w:sz w:val="22"/>
          <w:szCs w:val="22"/>
        </w:rPr>
        <w:t xml:space="preserve"> would be based on the requested/expected measurement latency and on the processing capabilities of the UE.</w:t>
      </w:r>
    </w:p>
    <w:p w14:paraId="7BCD635B" w14:textId="2D3F1E6C" w:rsidR="00E33AC1" w:rsidRPr="007D774F" w:rsidRDefault="002855F5" w:rsidP="00EE5B76">
      <w:pPr>
        <w:pStyle w:val="ListParagraph"/>
        <w:numPr>
          <w:ilvl w:val="0"/>
          <w:numId w:val="9"/>
        </w:numPr>
        <w:rPr>
          <w:b/>
          <w:bCs/>
        </w:rPr>
      </w:pPr>
      <w:r w:rsidRPr="007D774F">
        <w:rPr>
          <w:b/>
          <w:bCs/>
          <w:sz w:val="22"/>
          <w:szCs w:val="22"/>
        </w:rPr>
        <w:t xml:space="preserve">If the </w:t>
      </w:r>
      <w:r w:rsidR="00706364" w:rsidRPr="007D774F">
        <w:rPr>
          <w:b/>
          <w:bCs/>
          <w:sz w:val="22"/>
          <w:szCs w:val="22"/>
        </w:rPr>
        <w:t xml:space="preserve">number of </w:t>
      </w:r>
      <w:r w:rsidR="005267D7" w:rsidRPr="007D774F">
        <w:rPr>
          <w:b/>
          <w:bCs/>
          <w:sz w:val="22"/>
          <w:szCs w:val="22"/>
        </w:rPr>
        <w:t>configured MG patterns</w:t>
      </w:r>
      <w:r w:rsidR="00F420DC" w:rsidRPr="007D774F">
        <w:rPr>
          <w:b/>
          <w:bCs/>
          <w:sz w:val="22"/>
          <w:szCs w:val="22"/>
        </w:rPr>
        <w:t xml:space="preserve"> </w:t>
      </w:r>
      <w:r w:rsidR="00474FA0" w:rsidRPr="007D774F">
        <w:rPr>
          <w:b/>
          <w:bCs/>
          <w:sz w:val="22"/>
          <w:szCs w:val="22"/>
        </w:rPr>
        <w:t xml:space="preserve">at the time </w:t>
      </w:r>
      <w:r w:rsidR="003B2D22" w:rsidRPr="007D774F">
        <w:rPr>
          <w:b/>
          <w:bCs/>
          <w:sz w:val="22"/>
          <w:szCs w:val="22"/>
        </w:rPr>
        <w:t>when</w:t>
      </w:r>
      <w:r w:rsidR="006A2860" w:rsidRPr="007D774F">
        <w:rPr>
          <w:b/>
          <w:bCs/>
          <w:sz w:val="22"/>
          <w:szCs w:val="22"/>
        </w:rPr>
        <w:t xml:space="preserve"> </w:t>
      </w:r>
      <w:r w:rsidR="003D6E57" w:rsidRPr="007D774F">
        <w:rPr>
          <w:b/>
          <w:bCs/>
          <w:sz w:val="22"/>
          <w:szCs w:val="22"/>
        </w:rPr>
        <w:t xml:space="preserve">serving </w:t>
      </w:r>
      <w:r w:rsidR="00535057" w:rsidRPr="007D774F">
        <w:rPr>
          <w:b/>
          <w:bCs/>
          <w:sz w:val="22"/>
          <w:szCs w:val="22"/>
        </w:rPr>
        <w:t xml:space="preserve">gNB receives </w:t>
      </w:r>
      <w:r w:rsidR="006A2860" w:rsidRPr="007D774F">
        <w:rPr>
          <w:b/>
          <w:bCs/>
          <w:sz w:val="22"/>
          <w:szCs w:val="22"/>
        </w:rPr>
        <w:t xml:space="preserve">the </w:t>
      </w:r>
      <w:r w:rsidR="00847F40" w:rsidRPr="007D774F">
        <w:rPr>
          <w:b/>
          <w:bCs/>
          <w:sz w:val="22"/>
          <w:szCs w:val="22"/>
        </w:rPr>
        <w:t xml:space="preserve">MG </w:t>
      </w:r>
      <w:r w:rsidR="006A2860" w:rsidRPr="007D774F">
        <w:rPr>
          <w:b/>
          <w:bCs/>
          <w:sz w:val="22"/>
          <w:szCs w:val="22"/>
        </w:rPr>
        <w:t>request</w:t>
      </w:r>
      <w:r w:rsidR="005267D7" w:rsidRPr="007D774F">
        <w:rPr>
          <w:b/>
          <w:bCs/>
          <w:sz w:val="22"/>
          <w:szCs w:val="22"/>
        </w:rPr>
        <w:t xml:space="preserve"> is less than the maximum nu</w:t>
      </w:r>
      <w:r w:rsidR="000E3BAD" w:rsidRPr="007D774F">
        <w:rPr>
          <w:b/>
          <w:bCs/>
          <w:sz w:val="22"/>
          <w:szCs w:val="22"/>
        </w:rPr>
        <w:t xml:space="preserve">mber of concurrent MG patterns supported by the UE, then </w:t>
      </w:r>
      <w:r w:rsidR="009168D5" w:rsidRPr="007D774F">
        <w:rPr>
          <w:b/>
          <w:bCs/>
          <w:sz w:val="22"/>
          <w:szCs w:val="22"/>
        </w:rPr>
        <w:t xml:space="preserve">the serving gNB would configure one additional MG pattern for </w:t>
      </w:r>
      <w:r w:rsidR="00685629" w:rsidRPr="007D774F">
        <w:rPr>
          <w:b/>
          <w:bCs/>
          <w:sz w:val="22"/>
          <w:szCs w:val="22"/>
        </w:rPr>
        <w:t>NR positioning as requested by the UE.</w:t>
      </w:r>
    </w:p>
    <w:p w14:paraId="7CFD8478" w14:textId="77777777" w:rsidR="00CD1DFE" w:rsidRPr="007D774F" w:rsidRDefault="002B6091" w:rsidP="00EE5B76">
      <w:pPr>
        <w:pStyle w:val="ListParagraph"/>
        <w:numPr>
          <w:ilvl w:val="0"/>
          <w:numId w:val="9"/>
        </w:numPr>
        <w:rPr>
          <w:b/>
          <w:bCs/>
        </w:rPr>
      </w:pPr>
      <w:r w:rsidRPr="007D774F">
        <w:rPr>
          <w:b/>
          <w:bCs/>
          <w:sz w:val="22"/>
          <w:szCs w:val="22"/>
        </w:rPr>
        <w:t>On the other hand, i</w:t>
      </w:r>
      <w:r w:rsidR="00685629" w:rsidRPr="007D774F">
        <w:rPr>
          <w:b/>
          <w:bCs/>
          <w:sz w:val="22"/>
          <w:szCs w:val="22"/>
        </w:rPr>
        <w:t xml:space="preserve">f the number of configured MG patterns </w:t>
      </w:r>
      <w:r w:rsidR="00D32DF1" w:rsidRPr="007D774F">
        <w:rPr>
          <w:b/>
          <w:bCs/>
          <w:sz w:val="22"/>
          <w:szCs w:val="22"/>
        </w:rPr>
        <w:t xml:space="preserve">already </w:t>
      </w:r>
      <w:r w:rsidR="00C21C14" w:rsidRPr="007D774F">
        <w:rPr>
          <w:b/>
          <w:bCs/>
          <w:sz w:val="22"/>
          <w:szCs w:val="22"/>
        </w:rPr>
        <w:t>equals</w:t>
      </w:r>
      <w:r w:rsidR="00685629" w:rsidRPr="007D774F">
        <w:rPr>
          <w:b/>
          <w:bCs/>
          <w:sz w:val="22"/>
          <w:szCs w:val="22"/>
        </w:rPr>
        <w:t xml:space="preserve"> the maximum number of concurrent MG patterns supported by the UE, then the serving gNB would </w:t>
      </w:r>
      <w:r w:rsidR="00654948" w:rsidRPr="007D774F">
        <w:rPr>
          <w:b/>
          <w:bCs/>
          <w:sz w:val="22"/>
          <w:szCs w:val="22"/>
        </w:rPr>
        <w:t>release one of the active MG patterns and replace it with a</w:t>
      </w:r>
      <w:r w:rsidR="00685629" w:rsidRPr="007D774F">
        <w:rPr>
          <w:b/>
          <w:bCs/>
          <w:sz w:val="22"/>
          <w:szCs w:val="22"/>
        </w:rPr>
        <w:t xml:space="preserve"> MG pattern for NR positioning as requested by the UE.</w:t>
      </w:r>
    </w:p>
    <w:p w14:paraId="32F3FF54" w14:textId="1E891C1B" w:rsidR="0064376B" w:rsidRPr="007D774F" w:rsidRDefault="001B490B" w:rsidP="00EE5B76">
      <w:pPr>
        <w:pStyle w:val="ListParagraph"/>
        <w:numPr>
          <w:ilvl w:val="0"/>
          <w:numId w:val="9"/>
        </w:numPr>
        <w:rPr>
          <w:b/>
          <w:bCs/>
        </w:rPr>
      </w:pPr>
      <w:r w:rsidRPr="007D774F">
        <w:rPr>
          <w:b/>
          <w:bCs/>
          <w:sz w:val="22"/>
          <w:szCs w:val="22"/>
        </w:rPr>
        <w:t xml:space="preserve">When the UE has completed performing </w:t>
      </w:r>
      <w:r w:rsidR="00BB22EA" w:rsidRPr="007D774F">
        <w:rPr>
          <w:b/>
          <w:bCs/>
          <w:sz w:val="22"/>
          <w:szCs w:val="22"/>
        </w:rPr>
        <w:t>the NR positioning measurements it would s</w:t>
      </w:r>
      <w:r w:rsidR="00F859E0" w:rsidRPr="007D774F">
        <w:rPr>
          <w:b/>
          <w:bCs/>
          <w:sz w:val="22"/>
          <w:szCs w:val="22"/>
        </w:rPr>
        <w:t>ignal to the network</w:t>
      </w:r>
      <w:r w:rsidR="001E5F90" w:rsidRPr="007D774F">
        <w:rPr>
          <w:b/>
          <w:bCs/>
          <w:sz w:val="22"/>
          <w:szCs w:val="22"/>
        </w:rPr>
        <w:t xml:space="preserve"> </w:t>
      </w:r>
      <w:r w:rsidR="00696EAF" w:rsidRPr="007D774F">
        <w:rPr>
          <w:b/>
          <w:bCs/>
          <w:sz w:val="22"/>
          <w:szCs w:val="22"/>
        </w:rPr>
        <w:t xml:space="preserve">to release the </w:t>
      </w:r>
      <w:r w:rsidR="00D477E7" w:rsidRPr="007D774F">
        <w:rPr>
          <w:b/>
          <w:bCs/>
          <w:sz w:val="22"/>
          <w:szCs w:val="22"/>
        </w:rPr>
        <w:t>MG</w:t>
      </w:r>
      <w:r w:rsidR="00696EAF" w:rsidRPr="007D774F">
        <w:rPr>
          <w:b/>
          <w:bCs/>
          <w:sz w:val="22"/>
          <w:szCs w:val="22"/>
        </w:rPr>
        <w:t xml:space="preserve"> patt</w:t>
      </w:r>
      <w:r w:rsidR="00464B70" w:rsidRPr="007D774F">
        <w:rPr>
          <w:b/>
          <w:bCs/>
          <w:sz w:val="22"/>
          <w:szCs w:val="22"/>
        </w:rPr>
        <w:t>ern.</w:t>
      </w:r>
    </w:p>
    <w:p w14:paraId="19B5C163" w14:textId="1F9927DB" w:rsidR="001428B7" w:rsidRPr="007D774F" w:rsidRDefault="00E04F11" w:rsidP="00EE5B76">
      <w:pPr>
        <w:pStyle w:val="ListParagraph"/>
        <w:numPr>
          <w:ilvl w:val="0"/>
          <w:numId w:val="9"/>
        </w:numPr>
        <w:rPr>
          <w:b/>
          <w:bCs/>
        </w:rPr>
      </w:pPr>
      <w:r w:rsidRPr="007D774F">
        <w:rPr>
          <w:b/>
          <w:bCs/>
          <w:sz w:val="22"/>
          <w:szCs w:val="22"/>
        </w:rPr>
        <w:t>The</w:t>
      </w:r>
      <w:r w:rsidR="00C24C76" w:rsidRPr="007D774F">
        <w:rPr>
          <w:b/>
          <w:bCs/>
          <w:sz w:val="22"/>
          <w:szCs w:val="22"/>
        </w:rPr>
        <w:t xml:space="preserve"> specification of </w:t>
      </w:r>
      <w:r w:rsidR="001E6DD5" w:rsidRPr="007D774F">
        <w:rPr>
          <w:b/>
          <w:bCs/>
          <w:sz w:val="22"/>
          <w:szCs w:val="22"/>
        </w:rPr>
        <w:t xml:space="preserve">CSSF within gap </w:t>
      </w:r>
      <w:r w:rsidR="00C24C76" w:rsidRPr="007D774F">
        <w:rPr>
          <w:b/>
          <w:bCs/>
          <w:sz w:val="22"/>
          <w:szCs w:val="22"/>
        </w:rPr>
        <w:t xml:space="preserve">would be </w:t>
      </w:r>
      <w:r w:rsidRPr="007D774F">
        <w:rPr>
          <w:b/>
          <w:bCs/>
          <w:sz w:val="22"/>
          <w:szCs w:val="22"/>
        </w:rPr>
        <w:t xml:space="preserve">updated to </w:t>
      </w:r>
      <w:r w:rsidR="000F62E5" w:rsidRPr="007D774F">
        <w:rPr>
          <w:b/>
          <w:bCs/>
          <w:sz w:val="22"/>
          <w:szCs w:val="22"/>
        </w:rPr>
        <w:t xml:space="preserve">enable and </w:t>
      </w:r>
      <w:r w:rsidRPr="007D774F">
        <w:rPr>
          <w:b/>
          <w:bCs/>
          <w:sz w:val="22"/>
          <w:szCs w:val="22"/>
        </w:rPr>
        <w:t xml:space="preserve">account for </w:t>
      </w:r>
      <w:r w:rsidR="00D477E7" w:rsidRPr="007D774F">
        <w:rPr>
          <w:b/>
          <w:bCs/>
          <w:sz w:val="22"/>
          <w:szCs w:val="22"/>
        </w:rPr>
        <w:t>MG</w:t>
      </w:r>
      <w:r w:rsidR="00C24C76" w:rsidRPr="007D774F">
        <w:rPr>
          <w:b/>
          <w:bCs/>
          <w:sz w:val="22"/>
          <w:szCs w:val="22"/>
        </w:rPr>
        <w:t xml:space="preserve"> </w:t>
      </w:r>
      <w:r w:rsidR="003F0C59" w:rsidRPr="007D774F">
        <w:rPr>
          <w:b/>
          <w:bCs/>
          <w:sz w:val="22"/>
          <w:szCs w:val="22"/>
        </w:rPr>
        <w:t xml:space="preserve">dedicated </w:t>
      </w:r>
      <w:r w:rsidR="00C80803" w:rsidRPr="007D774F">
        <w:rPr>
          <w:b/>
          <w:bCs/>
          <w:sz w:val="22"/>
          <w:szCs w:val="22"/>
        </w:rPr>
        <w:t>to</w:t>
      </w:r>
      <w:r w:rsidR="003F0C59" w:rsidRPr="007D774F">
        <w:rPr>
          <w:b/>
          <w:bCs/>
          <w:sz w:val="22"/>
          <w:szCs w:val="22"/>
        </w:rPr>
        <w:t xml:space="preserve"> NR positioning measurements.</w:t>
      </w:r>
    </w:p>
    <w:p w14:paraId="5C46C599" w14:textId="47ABA7AC" w:rsidR="004567ED" w:rsidRDefault="004567ED" w:rsidP="00742086">
      <w:pPr>
        <w:rPr>
          <w:b/>
          <w:bCs/>
          <w:sz w:val="22"/>
          <w:szCs w:val="22"/>
        </w:rPr>
      </w:pPr>
    </w:p>
    <w:p w14:paraId="00710100" w14:textId="517F25A7" w:rsidR="00781C67" w:rsidRDefault="000C4760" w:rsidP="00742086">
      <w:pPr>
        <w:rPr>
          <w:sz w:val="22"/>
          <w:szCs w:val="22"/>
        </w:rPr>
      </w:pPr>
      <w:r>
        <w:rPr>
          <w:sz w:val="22"/>
          <w:szCs w:val="22"/>
        </w:rPr>
        <w:t>In RAN4#98-e</w:t>
      </w:r>
      <w:r w:rsidR="003A614D">
        <w:rPr>
          <w:sz w:val="22"/>
          <w:szCs w:val="22"/>
        </w:rPr>
        <w:t xml:space="preserve">, </w:t>
      </w:r>
      <w:r w:rsidR="006E3A7E">
        <w:rPr>
          <w:sz w:val="22"/>
          <w:szCs w:val="22"/>
        </w:rPr>
        <w:t>RAN4 decided to prioritize</w:t>
      </w:r>
      <w:r w:rsidR="001C7AF0">
        <w:rPr>
          <w:sz w:val="22"/>
          <w:szCs w:val="22"/>
        </w:rPr>
        <w:t xml:space="preserve"> </w:t>
      </w:r>
      <w:r w:rsidR="000C6172">
        <w:rPr>
          <w:sz w:val="22"/>
          <w:szCs w:val="22"/>
        </w:rPr>
        <w:t>specification of</w:t>
      </w:r>
      <w:r w:rsidR="00722B81">
        <w:rPr>
          <w:sz w:val="22"/>
          <w:szCs w:val="22"/>
        </w:rPr>
        <w:t xml:space="preserve"> </w:t>
      </w:r>
      <w:r w:rsidR="00D1741C">
        <w:rPr>
          <w:sz w:val="22"/>
          <w:szCs w:val="22"/>
        </w:rPr>
        <w:t xml:space="preserve">requirements for </w:t>
      </w:r>
      <w:r w:rsidR="00722B81">
        <w:rPr>
          <w:sz w:val="22"/>
          <w:szCs w:val="22"/>
        </w:rPr>
        <w:t xml:space="preserve">non-overlapping </w:t>
      </w:r>
      <w:r w:rsidR="000C6172">
        <w:rPr>
          <w:sz w:val="22"/>
          <w:szCs w:val="22"/>
        </w:rPr>
        <w:t>concurrent MGs</w:t>
      </w:r>
      <w:r w:rsidR="00925F64">
        <w:rPr>
          <w:sz w:val="22"/>
          <w:szCs w:val="22"/>
        </w:rPr>
        <w:t xml:space="preserve"> [1]</w:t>
      </w:r>
      <w:r w:rsidR="000C6172">
        <w:rPr>
          <w:sz w:val="22"/>
          <w:szCs w:val="22"/>
        </w:rPr>
        <w:t xml:space="preserve">. </w:t>
      </w:r>
      <w:r w:rsidR="00704D3F">
        <w:rPr>
          <w:sz w:val="22"/>
          <w:szCs w:val="22"/>
        </w:rPr>
        <w:t xml:space="preserve">For now the assumption would be that </w:t>
      </w:r>
      <w:r w:rsidR="00794E22">
        <w:rPr>
          <w:sz w:val="22"/>
          <w:szCs w:val="22"/>
        </w:rPr>
        <w:t xml:space="preserve">the MG requested for </w:t>
      </w:r>
      <w:r w:rsidR="00A57893">
        <w:rPr>
          <w:sz w:val="22"/>
          <w:szCs w:val="22"/>
        </w:rPr>
        <w:t>NR positioning would not overlap with other MG</w:t>
      </w:r>
      <w:r w:rsidR="00781C67">
        <w:rPr>
          <w:sz w:val="22"/>
          <w:szCs w:val="22"/>
        </w:rPr>
        <w:t>s that are already configured.</w:t>
      </w:r>
    </w:p>
    <w:p w14:paraId="05B97826" w14:textId="0A21DA67" w:rsidR="00166F2B" w:rsidRPr="0056277A" w:rsidRDefault="00781C67" w:rsidP="00447B54">
      <w:pPr>
        <w:rPr>
          <w:b/>
          <w:bCs/>
          <w:sz w:val="22"/>
          <w:szCs w:val="22"/>
        </w:rPr>
      </w:pPr>
      <w:r w:rsidRPr="00247D41">
        <w:rPr>
          <w:b/>
          <w:bCs/>
          <w:sz w:val="22"/>
          <w:szCs w:val="22"/>
        </w:rPr>
        <w:t xml:space="preserve">Proposal 8: </w:t>
      </w:r>
      <w:r w:rsidR="00295F49" w:rsidRPr="00247D41">
        <w:rPr>
          <w:b/>
          <w:bCs/>
          <w:sz w:val="22"/>
          <w:szCs w:val="22"/>
        </w:rPr>
        <w:t xml:space="preserve">RAN4 to discuss whether </w:t>
      </w:r>
      <w:r w:rsidR="002F4071" w:rsidRPr="00247D41">
        <w:rPr>
          <w:b/>
          <w:bCs/>
          <w:sz w:val="22"/>
          <w:szCs w:val="22"/>
        </w:rPr>
        <w:t xml:space="preserve">a </w:t>
      </w:r>
      <w:r w:rsidR="00295F49" w:rsidRPr="00247D41">
        <w:rPr>
          <w:b/>
          <w:bCs/>
          <w:sz w:val="22"/>
          <w:szCs w:val="22"/>
        </w:rPr>
        <w:t>dedicated MG requested</w:t>
      </w:r>
      <w:r w:rsidR="00E316AA" w:rsidRPr="00247D41">
        <w:rPr>
          <w:b/>
          <w:bCs/>
          <w:sz w:val="22"/>
          <w:szCs w:val="22"/>
        </w:rPr>
        <w:t xml:space="preserve"> for NR positioning would be prioritized over another MG pattern</w:t>
      </w:r>
      <w:r w:rsidR="002C25E9" w:rsidRPr="00247D41">
        <w:rPr>
          <w:b/>
          <w:bCs/>
          <w:sz w:val="22"/>
          <w:szCs w:val="22"/>
        </w:rPr>
        <w:t xml:space="preserve"> that is already configured</w:t>
      </w:r>
      <w:r w:rsidR="002D5448" w:rsidRPr="00247D41">
        <w:rPr>
          <w:b/>
          <w:bCs/>
          <w:sz w:val="22"/>
          <w:szCs w:val="22"/>
        </w:rPr>
        <w:t xml:space="preserve"> if any instances of the two MG overlap in time.</w:t>
      </w:r>
      <w:r w:rsidR="00E316AA" w:rsidRPr="00247D41">
        <w:rPr>
          <w:b/>
          <w:bCs/>
          <w:sz w:val="22"/>
          <w:szCs w:val="22"/>
        </w:rPr>
        <w:t xml:space="preserve"> </w:t>
      </w:r>
      <w:r w:rsidR="00B86737" w:rsidRPr="00247D41">
        <w:rPr>
          <w:b/>
          <w:bCs/>
          <w:sz w:val="22"/>
          <w:szCs w:val="22"/>
        </w:rPr>
        <w:t>e</w:t>
      </w:r>
      <w:r w:rsidR="0072760B" w:rsidRPr="00247D41">
        <w:rPr>
          <w:b/>
          <w:bCs/>
          <w:sz w:val="22"/>
          <w:szCs w:val="22"/>
        </w:rPr>
        <w:t>.</w:t>
      </w:r>
      <w:r w:rsidR="00B86737" w:rsidRPr="00247D41">
        <w:rPr>
          <w:b/>
          <w:bCs/>
          <w:sz w:val="22"/>
          <w:szCs w:val="22"/>
        </w:rPr>
        <w:t>g</w:t>
      </w:r>
      <w:r w:rsidR="0072760B" w:rsidRPr="00247D41">
        <w:rPr>
          <w:b/>
          <w:bCs/>
          <w:sz w:val="22"/>
          <w:szCs w:val="22"/>
        </w:rPr>
        <w:t xml:space="preserve">. the </w:t>
      </w:r>
      <w:r w:rsidR="00B86737" w:rsidRPr="00247D41">
        <w:rPr>
          <w:b/>
          <w:bCs/>
          <w:sz w:val="22"/>
          <w:szCs w:val="22"/>
        </w:rPr>
        <w:t xml:space="preserve">network would release the </w:t>
      </w:r>
      <w:r w:rsidR="00247D41" w:rsidRPr="00247D41">
        <w:rPr>
          <w:b/>
          <w:bCs/>
          <w:sz w:val="22"/>
          <w:szCs w:val="22"/>
        </w:rPr>
        <w:t>conflicting MG.</w:t>
      </w:r>
    </w:p>
    <w:p w14:paraId="05109B46" w14:textId="208A7FD1" w:rsidR="00F2107A" w:rsidRDefault="0032488E" w:rsidP="005D6C7D">
      <w:pPr>
        <w:pStyle w:val="Heading1"/>
        <w:rPr>
          <w:lang w:val="en-US"/>
        </w:rPr>
      </w:pPr>
      <w:r>
        <w:rPr>
          <w:lang w:val="en-US"/>
        </w:rPr>
        <w:t>Con</w:t>
      </w:r>
      <w:r w:rsidR="00F2107A">
        <w:rPr>
          <w:lang w:val="en-US"/>
        </w:rPr>
        <w:t>clusions</w:t>
      </w:r>
    </w:p>
    <w:p w14:paraId="64D41994" w14:textId="77777777" w:rsidR="00310387" w:rsidRPr="00AE188B" w:rsidRDefault="00310387" w:rsidP="00310387">
      <w:pPr>
        <w:rPr>
          <w:rFonts w:eastAsia="Malgun Gothic"/>
          <w:b/>
          <w:bCs/>
          <w:sz w:val="22"/>
          <w:szCs w:val="22"/>
          <w:lang w:val="en-US" w:eastAsia="ko-KR"/>
        </w:rPr>
      </w:pPr>
      <w:r w:rsidRPr="00AE188B">
        <w:rPr>
          <w:rFonts w:eastAsia="Malgun Gothic"/>
          <w:b/>
          <w:bCs/>
          <w:sz w:val="22"/>
          <w:szCs w:val="22"/>
          <w:lang w:val="en-US" w:eastAsia="ko-KR"/>
        </w:rPr>
        <w:t>Proposal</w:t>
      </w:r>
      <w:r>
        <w:rPr>
          <w:rFonts w:eastAsia="Malgun Gothic"/>
          <w:b/>
          <w:bCs/>
          <w:sz w:val="22"/>
          <w:szCs w:val="22"/>
          <w:lang w:val="en-US" w:eastAsia="ko-KR"/>
        </w:rPr>
        <w:t xml:space="preserve"> 1</w:t>
      </w:r>
      <w:r w:rsidRPr="00AE188B">
        <w:rPr>
          <w:rFonts w:eastAsia="Malgun Gothic"/>
          <w:b/>
          <w:bCs/>
          <w:sz w:val="22"/>
          <w:szCs w:val="22"/>
          <w:lang w:val="en-US" w:eastAsia="ko-KR"/>
        </w:rPr>
        <w:t>: RAN4 should discuss whether each of the multiple MG will have its own separate configuration (preferred) or whether some parameters will be shared among them.</w:t>
      </w:r>
    </w:p>
    <w:p w14:paraId="121DB566" w14:textId="77777777" w:rsidR="00310387" w:rsidRPr="00DB40E6" w:rsidRDefault="00310387" w:rsidP="00310387">
      <w:pPr>
        <w:rPr>
          <w:b/>
          <w:bCs/>
          <w:lang w:val="en-US"/>
        </w:rPr>
      </w:pPr>
      <w:r w:rsidRPr="00DB40E6">
        <w:rPr>
          <w:rFonts w:eastAsia="Malgun Gothic"/>
          <w:b/>
          <w:bCs/>
          <w:sz w:val="22"/>
          <w:szCs w:val="22"/>
          <w:lang w:val="en-US" w:eastAsia="ko-KR"/>
        </w:rPr>
        <w:t>Proposal</w:t>
      </w:r>
      <w:r>
        <w:rPr>
          <w:rFonts w:eastAsia="Malgun Gothic"/>
          <w:b/>
          <w:bCs/>
          <w:sz w:val="22"/>
          <w:szCs w:val="22"/>
          <w:lang w:val="en-US" w:eastAsia="ko-KR"/>
        </w:rPr>
        <w:t xml:space="preserve"> 2</w:t>
      </w:r>
      <w:r w:rsidRPr="00DB40E6">
        <w:rPr>
          <w:rFonts w:eastAsia="Malgun Gothic"/>
          <w:b/>
          <w:bCs/>
          <w:sz w:val="22"/>
          <w:szCs w:val="22"/>
          <w:lang w:val="en-US" w:eastAsia="ko-KR"/>
        </w:rPr>
        <w:t>: RAN4 will discuss applicability conditions that may limit the allowable combinations of MG that can be configured concurrently.</w:t>
      </w:r>
    </w:p>
    <w:p w14:paraId="4DBC26AF" w14:textId="77777777" w:rsidR="00310387" w:rsidRPr="00C53BE7" w:rsidRDefault="00310387" w:rsidP="00310387">
      <w:pPr>
        <w:rPr>
          <w:b/>
          <w:bCs/>
          <w:sz w:val="22"/>
          <w:szCs w:val="22"/>
          <w:lang w:val="en-US"/>
        </w:rPr>
      </w:pPr>
      <w:r w:rsidRPr="00C53BE7">
        <w:rPr>
          <w:b/>
          <w:bCs/>
          <w:sz w:val="22"/>
          <w:szCs w:val="22"/>
          <w:lang w:val="en-US"/>
        </w:rPr>
        <w:t>Proposal</w:t>
      </w:r>
      <w:r>
        <w:rPr>
          <w:b/>
          <w:bCs/>
          <w:sz w:val="22"/>
          <w:szCs w:val="22"/>
          <w:lang w:val="en-US"/>
        </w:rPr>
        <w:t xml:space="preserve"> 3</w:t>
      </w:r>
      <w:r w:rsidRPr="00C53BE7">
        <w:rPr>
          <w:b/>
          <w:bCs/>
          <w:sz w:val="22"/>
          <w:szCs w:val="22"/>
          <w:lang w:val="en-US"/>
        </w:rPr>
        <w:t>: Concurrent MG can be any combination of per-UE and per-FR gaps</w:t>
      </w:r>
      <w:r>
        <w:rPr>
          <w:b/>
          <w:bCs/>
          <w:sz w:val="22"/>
          <w:szCs w:val="22"/>
          <w:lang w:val="en-US"/>
        </w:rPr>
        <w:t xml:space="preserve"> (on one or more FRs)</w:t>
      </w:r>
      <w:r w:rsidRPr="00C53BE7">
        <w:rPr>
          <w:b/>
          <w:bCs/>
          <w:sz w:val="22"/>
          <w:szCs w:val="22"/>
          <w:lang w:val="en-US"/>
        </w:rPr>
        <w:t xml:space="preserve">, subject to UE capabilities </w:t>
      </w:r>
      <w:r>
        <w:rPr>
          <w:b/>
          <w:bCs/>
          <w:sz w:val="22"/>
          <w:szCs w:val="22"/>
          <w:lang w:val="en-US"/>
        </w:rPr>
        <w:t>to</w:t>
      </w:r>
      <w:r w:rsidRPr="00C53BE7">
        <w:rPr>
          <w:b/>
          <w:bCs/>
          <w:sz w:val="22"/>
          <w:szCs w:val="22"/>
          <w:lang w:val="en-US"/>
        </w:rPr>
        <w:t xml:space="preserve"> support of multiple MG and support of per-FR gaps.</w:t>
      </w:r>
    </w:p>
    <w:p w14:paraId="705DDD95" w14:textId="77777777" w:rsidR="00310387" w:rsidRDefault="00310387" w:rsidP="00310387">
      <w:pPr>
        <w:rPr>
          <w:b/>
          <w:bCs/>
          <w:sz w:val="22"/>
          <w:szCs w:val="22"/>
        </w:rPr>
      </w:pPr>
      <w:r>
        <w:rPr>
          <w:b/>
          <w:bCs/>
          <w:sz w:val="22"/>
          <w:szCs w:val="22"/>
        </w:rPr>
        <w:lastRenderedPageBreak/>
        <w:t xml:space="preserve">Proposal 4: </w:t>
      </w:r>
      <w:r w:rsidRPr="00A65AD9">
        <w:rPr>
          <w:b/>
          <w:bCs/>
          <w:sz w:val="22"/>
          <w:szCs w:val="22"/>
        </w:rPr>
        <w:t xml:space="preserve">RAN4 to discuss whether to specify a cap on aggregate </w:t>
      </w:r>
      <w:r>
        <w:rPr>
          <w:b/>
          <w:bCs/>
          <w:sz w:val="22"/>
          <w:szCs w:val="22"/>
        </w:rPr>
        <w:t xml:space="preserve">overhead of </w:t>
      </w:r>
      <w:r w:rsidRPr="00A65AD9">
        <w:rPr>
          <w:b/>
          <w:bCs/>
          <w:sz w:val="22"/>
          <w:szCs w:val="22"/>
        </w:rPr>
        <w:t>multiple concurrent MGs.</w:t>
      </w:r>
      <w:r>
        <w:rPr>
          <w:b/>
          <w:bCs/>
          <w:sz w:val="22"/>
          <w:szCs w:val="22"/>
        </w:rPr>
        <w:t xml:space="preserve"> RAN4 should first discuss which measurement objectives warrant configuring multiple concurrent MG.</w:t>
      </w:r>
    </w:p>
    <w:p w14:paraId="5C0A7DDC" w14:textId="77777777" w:rsidR="00310387" w:rsidRDefault="00310387" w:rsidP="00310387">
      <w:pPr>
        <w:rPr>
          <w:b/>
          <w:bCs/>
          <w:sz w:val="22"/>
          <w:szCs w:val="22"/>
        </w:rPr>
      </w:pPr>
      <w:r>
        <w:rPr>
          <w:b/>
          <w:bCs/>
          <w:sz w:val="22"/>
          <w:szCs w:val="22"/>
        </w:rPr>
        <w:t>Proposal 5: Multiple concurrent MGs are not applicable when the UE is configured to perform only non-NR RAT measurements.</w:t>
      </w:r>
    </w:p>
    <w:p w14:paraId="198B4DF2" w14:textId="77777777" w:rsidR="00310387" w:rsidRPr="00A65AD9" w:rsidRDefault="00310387" w:rsidP="00310387">
      <w:pPr>
        <w:rPr>
          <w:b/>
          <w:bCs/>
          <w:sz w:val="22"/>
          <w:szCs w:val="22"/>
        </w:rPr>
      </w:pPr>
      <w:r w:rsidRPr="00A65AD9">
        <w:rPr>
          <w:b/>
          <w:bCs/>
          <w:sz w:val="22"/>
          <w:szCs w:val="22"/>
        </w:rPr>
        <w:t xml:space="preserve">Proposal </w:t>
      </w:r>
      <w:r>
        <w:rPr>
          <w:b/>
          <w:bCs/>
          <w:sz w:val="22"/>
          <w:szCs w:val="22"/>
        </w:rPr>
        <w:t>6</w:t>
      </w:r>
      <w:r w:rsidRPr="00A65AD9">
        <w:rPr>
          <w:b/>
          <w:bCs/>
          <w:sz w:val="22"/>
          <w:szCs w:val="22"/>
        </w:rPr>
        <w:t xml:space="preserve">: </w:t>
      </w:r>
      <w:r>
        <w:rPr>
          <w:b/>
          <w:bCs/>
          <w:sz w:val="22"/>
          <w:szCs w:val="22"/>
        </w:rPr>
        <w:t>When multiple concurrent per-FR MGs are configured, MG overhead should be calculated per FR and limits on MG overhead, if any, should be applied per FR.</w:t>
      </w:r>
    </w:p>
    <w:p w14:paraId="380C1EF7" w14:textId="77777777" w:rsidR="00310387" w:rsidRPr="007D774F" w:rsidRDefault="00310387" w:rsidP="00310387">
      <w:pPr>
        <w:rPr>
          <w:b/>
          <w:bCs/>
          <w:sz w:val="22"/>
          <w:szCs w:val="22"/>
          <w:lang w:val="en-US"/>
        </w:rPr>
      </w:pPr>
      <w:r w:rsidRPr="007D774F">
        <w:rPr>
          <w:b/>
          <w:bCs/>
          <w:sz w:val="22"/>
          <w:szCs w:val="22"/>
          <w:lang w:val="en-US"/>
        </w:rPr>
        <w:t>Proposal 7:</w:t>
      </w:r>
    </w:p>
    <w:p w14:paraId="440CC24C" w14:textId="77777777" w:rsidR="00310387" w:rsidRPr="007D774F" w:rsidRDefault="00310387" w:rsidP="00310387">
      <w:pPr>
        <w:pStyle w:val="ListParagraph"/>
        <w:numPr>
          <w:ilvl w:val="0"/>
          <w:numId w:val="18"/>
        </w:numPr>
        <w:rPr>
          <w:b/>
          <w:bCs/>
          <w:sz w:val="22"/>
          <w:szCs w:val="22"/>
        </w:rPr>
      </w:pPr>
      <w:r w:rsidRPr="007D774F">
        <w:rPr>
          <w:b/>
          <w:bCs/>
          <w:sz w:val="22"/>
          <w:szCs w:val="22"/>
        </w:rPr>
        <w:t xml:space="preserve">Add signaling from the UE to the network, potentially via </w:t>
      </w:r>
      <w:r w:rsidRPr="007D774F">
        <w:rPr>
          <w:b/>
          <w:bCs/>
          <w:i/>
          <w:iCs/>
          <w:sz w:val="22"/>
          <w:szCs w:val="22"/>
        </w:rPr>
        <w:t>LocationMeasurementIndication</w:t>
      </w:r>
      <w:r w:rsidRPr="007D774F">
        <w:rPr>
          <w:b/>
          <w:bCs/>
          <w:sz w:val="22"/>
          <w:szCs w:val="22"/>
        </w:rPr>
        <w:t xml:space="preserve">, indicating whether the requested MG would be dedicated to NR positioning measurements. </w:t>
      </w:r>
    </w:p>
    <w:p w14:paraId="3886ABE9" w14:textId="77777777" w:rsidR="00310387" w:rsidRPr="007D774F" w:rsidRDefault="00310387" w:rsidP="00310387">
      <w:pPr>
        <w:pStyle w:val="ListParagraph"/>
        <w:numPr>
          <w:ilvl w:val="0"/>
          <w:numId w:val="18"/>
        </w:numPr>
        <w:rPr>
          <w:b/>
          <w:bCs/>
        </w:rPr>
      </w:pPr>
      <w:r w:rsidRPr="007D774F">
        <w:rPr>
          <w:b/>
          <w:bCs/>
          <w:sz w:val="22"/>
          <w:szCs w:val="22"/>
        </w:rPr>
        <w:t xml:space="preserve">Add signaling from the UE to the network, potentially via </w:t>
      </w:r>
      <w:r w:rsidRPr="007D774F">
        <w:rPr>
          <w:b/>
          <w:bCs/>
          <w:i/>
          <w:iCs/>
          <w:sz w:val="22"/>
          <w:szCs w:val="22"/>
        </w:rPr>
        <w:t>LocationMeasurementIndication</w:t>
      </w:r>
      <w:r w:rsidRPr="007D774F">
        <w:rPr>
          <w:b/>
          <w:bCs/>
          <w:sz w:val="22"/>
          <w:szCs w:val="22"/>
        </w:rPr>
        <w:t>, indicating whether the requested MG</w:t>
      </w:r>
      <w:r>
        <w:rPr>
          <w:b/>
          <w:bCs/>
          <w:sz w:val="22"/>
          <w:szCs w:val="22"/>
        </w:rPr>
        <w:t xml:space="preserve"> for NR positioning</w:t>
      </w:r>
      <w:r w:rsidRPr="007D774F">
        <w:rPr>
          <w:b/>
          <w:bCs/>
          <w:sz w:val="22"/>
          <w:szCs w:val="22"/>
        </w:rPr>
        <w:t xml:space="preserve"> is per-UE or per-FR.</w:t>
      </w:r>
    </w:p>
    <w:p w14:paraId="217DDC5E" w14:textId="77777777" w:rsidR="00310387" w:rsidRPr="007D774F" w:rsidRDefault="00310387" w:rsidP="00310387">
      <w:pPr>
        <w:pStyle w:val="ListParagraph"/>
        <w:numPr>
          <w:ilvl w:val="0"/>
          <w:numId w:val="18"/>
        </w:numPr>
        <w:rPr>
          <w:b/>
          <w:bCs/>
        </w:rPr>
      </w:pPr>
      <w:r w:rsidRPr="007D774F">
        <w:rPr>
          <w:b/>
          <w:bCs/>
          <w:sz w:val="22"/>
          <w:szCs w:val="22"/>
        </w:rPr>
        <w:t>The decision to request a dedicated MG of per-UE or per-FR type would be based on the requested/expected measurement latency and on the processing capabilities of the UE.</w:t>
      </w:r>
    </w:p>
    <w:p w14:paraId="747BCA00" w14:textId="77777777" w:rsidR="00310387" w:rsidRPr="007D774F" w:rsidRDefault="00310387" w:rsidP="00310387">
      <w:pPr>
        <w:pStyle w:val="ListParagraph"/>
        <w:numPr>
          <w:ilvl w:val="0"/>
          <w:numId w:val="18"/>
        </w:numPr>
        <w:rPr>
          <w:b/>
          <w:bCs/>
        </w:rPr>
      </w:pPr>
      <w:r w:rsidRPr="007D774F">
        <w:rPr>
          <w:b/>
          <w:bCs/>
          <w:sz w:val="22"/>
          <w:szCs w:val="22"/>
        </w:rPr>
        <w:t>If the number of configured MG patterns at the time when serving gNB receives the MG request is less than the maximum number of concurrent MG patterns supported by the UE, then the serving gNB would configure one additional MG pattern for NR positioning as requested by the UE.</w:t>
      </w:r>
    </w:p>
    <w:p w14:paraId="4C01699F" w14:textId="77777777" w:rsidR="00310387" w:rsidRPr="007D774F" w:rsidRDefault="00310387" w:rsidP="00310387">
      <w:pPr>
        <w:pStyle w:val="ListParagraph"/>
        <w:numPr>
          <w:ilvl w:val="0"/>
          <w:numId w:val="18"/>
        </w:numPr>
        <w:rPr>
          <w:b/>
          <w:bCs/>
        </w:rPr>
      </w:pPr>
      <w:r w:rsidRPr="007D774F">
        <w:rPr>
          <w:b/>
          <w:bCs/>
          <w:sz w:val="22"/>
          <w:szCs w:val="22"/>
        </w:rPr>
        <w:t>On the other hand, if the number of configured MG patterns already equals the maximum number of concurrent MG patterns supported by the UE, then the serving gNB would release one of the active MG patterns and replace it with a MG pattern for NR positioning as requested by the UE.</w:t>
      </w:r>
    </w:p>
    <w:p w14:paraId="6D3DC9E8" w14:textId="77777777" w:rsidR="00310387" w:rsidRPr="007D774F" w:rsidRDefault="00310387" w:rsidP="00310387">
      <w:pPr>
        <w:pStyle w:val="ListParagraph"/>
        <w:numPr>
          <w:ilvl w:val="0"/>
          <w:numId w:val="18"/>
        </w:numPr>
        <w:rPr>
          <w:b/>
          <w:bCs/>
        </w:rPr>
      </w:pPr>
      <w:r w:rsidRPr="007D774F">
        <w:rPr>
          <w:b/>
          <w:bCs/>
          <w:sz w:val="22"/>
          <w:szCs w:val="22"/>
        </w:rPr>
        <w:t>When the UE has completed performing the NR positioning measurements it would signal to the network to release the MG pattern.</w:t>
      </w:r>
    </w:p>
    <w:p w14:paraId="7677BE9E" w14:textId="4B789E98" w:rsidR="00310387" w:rsidRPr="00310387" w:rsidRDefault="00310387" w:rsidP="00310387">
      <w:pPr>
        <w:pStyle w:val="ListParagraph"/>
        <w:numPr>
          <w:ilvl w:val="0"/>
          <w:numId w:val="18"/>
        </w:numPr>
        <w:rPr>
          <w:b/>
          <w:bCs/>
        </w:rPr>
      </w:pPr>
      <w:r w:rsidRPr="007D774F">
        <w:rPr>
          <w:b/>
          <w:bCs/>
          <w:sz w:val="22"/>
          <w:szCs w:val="22"/>
        </w:rPr>
        <w:t>The specification of CSSF within gap would be updated to enable and account for MG dedicated to NR positioning measurements.</w:t>
      </w:r>
    </w:p>
    <w:p w14:paraId="6D691032" w14:textId="4F09849D" w:rsidR="00310387" w:rsidRDefault="00310387" w:rsidP="0039124D">
      <w:pPr>
        <w:pStyle w:val="ListParagraph"/>
        <w:rPr>
          <w:b/>
          <w:bCs/>
          <w:sz w:val="22"/>
          <w:szCs w:val="22"/>
        </w:rPr>
      </w:pPr>
    </w:p>
    <w:p w14:paraId="6B14FF4C" w14:textId="77777777" w:rsidR="0039124D" w:rsidRPr="00247D41" w:rsidRDefault="0039124D" w:rsidP="0039124D">
      <w:pPr>
        <w:rPr>
          <w:b/>
          <w:bCs/>
          <w:sz w:val="22"/>
          <w:szCs w:val="22"/>
        </w:rPr>
      </w:pPr>
      <w:r w:rsidRPr="00247D41">
        <w:rPr>
          <w:b/>
          <w:bCs/>
          <w:sz w:val="22"/>
          <w:szCs w:val="22"/>
        </w:rPr>
        <w:t>Proposal 8: RAN4 to discuss whether a dedicated MG requested for NR positioning would be prioritized over another MG pattern that is already configured if any instances of the two MG overlap in time. e.g. the network would release the conflicting MG.</w:t>
      </w:r>
    </w:p>
    <w:p w14:paraId="0C633F9D" w14:textId="2FAFCE22" w:rsidR="00797CE5" w:rsidRDefault="00797CE5" w:rsidP="006050F7">
      <w:pPr>
        <w:pStyle w:val="Heading1"/>
        <w:numPr>
          <w:ilvl w:val="0"/>
          <w:numId w:val="0"/>
        </w:numPr>
        <w:rPr>
          <w:lang w:val="en-US"/>
        </w:rPr>
      </w:pPr>
      <w:r>
        <w:rPr>
          <w:lang w:val="en-US"/>
        </w:rPr>
        <w:t>References</w:t>
      </w:r>
    </w:p>
    <w:p w14:paraId="0683BDEE" w14:textId="0679B501" w:rsidR="0045046B" w:rsidRPr="00532DF6" w:rsidRDefault="0045046B" w:rsidP="0045046B">
      <w:pPr>
        <w:rPr>
          <w:sz w:val="22"/>
          <w:szCs w:val="22"/>
          <w:lang w:val="en-US"/>
        </w:rPr>
      </w:pPr>
      <w:r w:rsidRPr="00532DF6">
        <w:rPr>
          <w:sz w:val="22"/>
          <w:szCs w:val="22"/>
          <w:lang w:val="en-US"/>
        </w:rPr>
        <w:t>[1]</w:t>
      </w:r>
      <w:r w:rsidR="0065354F" w:rsidRPr="00532DF6">
        <w:rPr>
          <w:sz w:val="22"/>
          <w:szCs w:val="22"/>
          <w:lang w:val="en-US"/>
        </w:rPr>
        <w:t xml:space="preserve"> R</w:t>
      </w:r>
      <w:r w:rsidR="00D04F56">
        <w:rPr>
          <w:sz w:val="22"/>
          <w:szCs w:val="22"/>
          <w:lang w:val="en-US"/>
        </w:rPr>
        <w:t>4</w:t>
      </w:r>
      <w:r w:rsidR="0065354F" w:rsidRPr="00532DF6">
        <w:rPr>
          <w:sz w:val="22"/>
          <w:szCs w:val="22"/>
          <w:lang w:val="en-US"/>
        </w:rPr>
        <w:t>-</w:t>
      </w:r>
      <w:r w:rsidR="007865EC" w:rsidRPr="00532DF6">
        <w:rPr>
          <w:sz w:val="22"/>
          <w:szCs w:val="22"/>
          <w:lang w:val="en-US"/>
        </w:rPr>
        <w:t>2</w:t>
      </w:r>
      <w:r w:rsidR="00DB4CB9">
        <w:rPr>
          <w:sz w:val="22"/>
          <w:szCs w:val="22"/>
          <w:lang w:val="en-US"/>
        </w:rPr>
        <w:t>1</w:t>
      </w:r>
      <w:r w:rsidR="007865EC" w:rsidRPr="00532DF6">
        <w:rPr>
          <w:sz w:val="22"/>
          <w:szCs w:val="22"/>
          <w:lang w:val="en-US"/>
        </w:rPr>
        <w:t>0</w:t>
      </w:r>
      <w:r w:rsidR="00DB4CB9">
        <w:rPr>
          <w:sz w:val="22"/>
          <w:szCs w:val="22"/>
          <w:lang w:val="en-US"/>
        </w:rPr>
        <w:t>4096</w:t>
      </w:r>
      <w:r w:rsidR="00532DF6">
        <w:rPr>
          <w:sz w:val="22"/>
          <w:szCs w:val="22"/>
          <w:lang w:val="en-US"/>
        </w:rPr>
        <w:t>,</w:t>
      </w:r>
      <w:r w:rsidR="002862BF" w:rsidRPr="00532DF6">
        <w:rPr>
          <w:sz w:val="22"/>
          <w:szCs w:val="22"/>
          <w:lang w:val="en-US"/>
        </w:rPr>
        <w:t xml:space="preserve"> </w:t>
      </w:r>
      <w:r w:rsidR="00AF7699" w:rsidRPr="00AF7699">
        <w:rPr>
          <w:sz w:val="22"/>
          <w:szCs w:val="22"/>
          <w:u w:val="single"/>
        </w:rPr>
        <w:t>WF on R17 NR MG enhancements - Multiple concurrent and independent MG patterns</w:t>
      </w:r>
    </w:p>
    <w:p w14:paraId="061D579D" w14:textId="0B764335" w:rsidR="00CD10D8" w:rsidRDefault="00382298" w:rsidP="00AF7699">
      <w:pPr>
        <w:rPr>
          <w:sz w:val="22"/>
          <w:szCs w:val="22"/>
          <w:lang w:val="en-US"/>
        </w:rPr>
      </w:pPr>
      <w:r w:rsidRPr="00532DF6">
        <w:rPr>
          <w:sz w:val="22"/>
          <w:szCs w:val="22"/>
          <w:lang w:val="en-US"/>
        </w:rPr>
        <w:t xml:space="preserve">[2] </w:t>
      </w:r>
      <w:r w:rsidR="001C2465">
        <w:rPr>
          <w:sz w:val="22"/>
          <w:szCs w:val="22"/>
          <w:lang w:val="en-US"/>
        </w:rPr>
        <w:t xml:space="preserve">RP-210903, </w:t>
      </w:r>
      <w:r w:rsidR="005D1E7D" w:rsidRPr="00A312D3">
        <w:rPr>
          <w:sz w:val="22"/>
          <w:szCs w:val="22"/>
          <w:u w:val="single"/>
          <w:lang w:val="en-US"/>
        </w:rPr>
        <w:t>Re</w:t>
      </w:r>
      <w:r w:rsidR="00A312D3" w:rsidRPr="00A312D3">
        <w:rPr>
          <w:sz w:val="22"/>
          <w:szCs w:val="22"/>
          <w:u w:val="single"/>
          <w:lang w:val="en-US"/>
        </w:rPr>
        <w:t>vised WID:</w:t>
      </w:r>
      <w:r w:rsidR="005D1E7D" w:rsidRPr="00A312D3">
        <w:rPr>
          <w:sz w:val="22"/>
          <w:szCs w:val="22"/>
          <w:u w:val="single"/>
          <w:lang w:val="en-US"/>
        </w:rPr>
        <w:t xml:space="preserve"> NR positioning enhancements</w:t>
      </w:r>
    </w:p>
    <w:p w14:paraId="6AD4D99E" w14:textId="3F3C2A8C" w:rsidR="005D1E7D" w:rsidRPr="00B22770" w:rsidRDefault="005D1E7D" w:rsidP="00AF7699">
      <w:pPr>
        <w:rPr>
          <w:sz w:val="22"/>
          <w:szCs w:val="22"/>
          <w:lang w:val="en-US"/>
        </w:rPr>
      </w:pPr>
      <w:r>
        <w:rPr>
          <w:sz w:val="22"/>
          <w:szCs w:val="22"/>
          <w:lang w:val="en-US"/>
        </w:rPr>
        <w:t xml:space="preserve">[3] </w:t>
      </w:r>
      <w:r w:rsidR="004B6787">
        <w:rPr>
          <w:sz w:val="22"/>
          <w:szCs w:val="22"/>
          <w:lang w:val="en-US"/>
        </w:rPr>
        <w:t>3GPP TS 38.331 v16.2.0</w:t>
      </w: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B077B" w14:textId="77777777" w:rsidR="00697EBD" w:rsidRDefault="00697EBD">
      <w:r>
        <w:separator/>
      </w:r>
    </w:p>
  </w:endnote>
  <w:endnote w:type="continuationSeparator" w:id="0">
    <w:p w14:paraId="36A80149" w14:textId="77777777" w:rsidR="00697EBD" w:rsidRDefault="0069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3B3C4" w14:textId="77777777" w:rsidR="00697EBD" w:rsidRDefault="00697EBD">
      <w:r>
        <w:separator/>
      </w:r>
    </w:p>
  </w:footnote>
  <w:footnote w:type="continuationSeparator" w:id="0">
    <w:p w14:paraId="5859DD1A" w14:textId="77777777" w:rsidR="00697EBD" w:rsidRDefault="00697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035838"/>
    <w:multiLevelType w:val="hybridMultilevel"/>
    <w:tmpl w:val="4EC444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35EEB"/>
    <w:multiLevelType w:val="hybridMultilevel"/>
    <w:tmpl w:val="575CE282"/>
    <w:lvl w:ilvl="0" w:tplc="DB1435E4">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A8A8C56A">
      <w:numFmt w:val="bullet"/>
      <w:lvlText w:val="•"/>
      <w:lvlJc w:val="left"/>
      <w:pPr>
        <w:tabs>
          <w:tab w:val="num" w:pos="2160"/>
        </w:tabs>
        <w:ind w:left="2160" w:hanging="360"/>
      </w:pPr>
      <w:rPr>
        <w:rFonts w:ascii="Arial" w:hAnsi="Arial" w:hint="default"/>
      </w:rPr>
    </w:lvl>
    <w:lvl w:ilvl="3" w:tplc="1E96B3B4" w:tentative="1">
      <w:start w:val="1"/>
      <w:numFmt w:val="bullet"/>
      <w:lvlText w:val="•"/>
      <w:lvlJc w:val="left"/>
      <w:pPr>
        <w:tabs>
          <w:tab w:val="num" w:pos="2880"/>
        </w:tabs>
        <w:ind w:left="2880" w:hanging="360"/>
      </w:pPr>
      <w:rPr>
        <w:rFonts w:ascii="Arial" w:hAnsi="Arial" w:hint="default"/>
      </w:rPr>
    </w:lvl>
    <w:lvl w:ilvl="4" w:tplc="96C6B75C" w:tentative="1">
      <w:start w:val="1"/>
      <w:numFmt w:val="bullet"/>
      <w:lvlText w:val="•"/>
      <w:lvlJc w:val="left"/>
      <w:pPr>
        <w:tabs>
          <w:tab w:val="num" w:pos="3600"/>
        </w:tabs>
        <w:ind w:left="3600" w:hanging="360"/>
      </w:pPr>
      <w:rPr>
        <w:rFonts w:ascii="Arial" w:hAnsi="Arial" w:hint="default"/>
      </w:rPr>
    </w:lvl>
    <w:lvl w:ilvl="5" w:tplc="BC4422AC" w:tentative="1">
      <w:start w:val="1"/>
      <w:numFmt w:val="bullet"/>
      <w:lvlText w:val="•"/>
      <w:lvlJc w:val="left"/>
      <w:pPr>
        <w:tabs>
          <w:tab w:val="num" w:pos="4320"/>
        </w:tabs>
        <w:ind w:left="4320" w:hanging="360"/>
      </w:pPr>
      <w:rPr>
        <w:rFonts w:ascii="Arial" w:hAnsi="Arial" w:hint="default"/>
      </w:rPr>
    </w:lvl>
    <w:lvl w:ilvl="6" w:tplc="A10EFEDE" w:tentative="1">
      <w:start w:val="1"/>
      <w:numFmt w:val="bullet"/>
      <w:lvlText w:val="•"/>
      <w:lvlJc w:val="left"/>
      <w:pPr>
        <w:tabs>
          <w:tab w:val="num" w:pos="5040"/>
        </w:tabs>
        <w:ind w:left="5040" w:hanging="360"/>
      </w:pPr>
      <w:rPr>
        <w:rFonts w:ascii="Arial" w:hAnsi="Arial" w:hint="default"/>
      </w:rPr>
    </w:lvl>
    <w:lvl w:ilvl="7" w:tplc="19C4FD0E" w:tentative="1">
      <w:start w:val="1"/>
      <w:numFmt w:val="bullet"/>
      <w:lvlText w:val="•"/>
      <w:lvlJc w:val="left"/>
      <w:pPr>
        <w:tabs>
          <w:tab w:val="num" w:pos="5760"/>
        </w:tabs>
        <w:ind w:left="5760" w:hanging="360"/>
      </w:pPr>
      <w:rPr>
        <w:rFonts w:ascii="Arial" w:hAnsi="Arial" w:hint="default"/>
      </w:rPr>
    </w:lvl>
    <w:lvl w:ilvl="8" w:tplc="A288BC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B41A5"/>
    <w:multiLevelType w:val="hybridMultilevel"/>
    <w:tmpl w:val="0DD2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67199"/>
    <w:multiLevelType w:val="hybridMultilevel"/>
    <w:tmpl w:val="921E050A"/>
    <w:lvl w:ilvl="0" w:tplc="DB1435E4">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A8A8C56A">
      <w:numFmt w:val="bullet"/>
      <w:lvlText w:val="•"/>
      <w:lvlJc w:val="left"/>
      <w:pPr>
        <w:tabs>
          <w:tab w:val="num" w:pos="2160"/>
        </w:tabs>
        <w:ind w:left="2160" w:hanging="360"/>
      </w:pPr>
      <w:rPr>
        <w:rFonts w:ascii="Arial" w:hAnsi="Arial" w:hint="default"/>
      </w:rPr>
    </w:lvl>
    <w:lvl w:ilvl="3" w:tplc="1E96B3B4" w:tentative="1">
      <w:start w:val="1"/>
      <w:numFmt w:val="bullet"/>
      <w:lvlText w:val="•"/>
      <w:lvlJc w:val="left"/>
      <w:pPr>
        <w:tabs>
          <w:tab w:val="num" w:pos="2880"/>
        </w:tabs>
        <w:ind w:left="2880" w:hanging="360"/>
      </w:pPr>
      <w:rPr>
        <w:rFonts w:ascii="Arial" w:hAnsi="Arial" w:hint="default"/>
      </w:rPr>
    </w:lvl>
    <w:lvl w:ilvl="4" w:tplc="96C6B75C" w:tentative="1">
      <w:start w:val="1"/>
      <w:numFmt w:val="bullet"/>
      <w:lvlText w:val="•"/>
      <w:lvlJc w:val="left"/>
      <w:pPr>
        <w:tabs>
          <w:tab w:val="num" w:pos="3600"/>
        </w:tabs>
        <w:ind w:left="3600" w:hanging="360"/>
      </w:pPr>
      <w:rPr>
        <w:rFonts w:ascii="Arial" w:hAnsi="Arial" w:hint="default"/>
      </w:rPr>
    </w:lvl>
    <w:lvl w:ilvl="5" w:tplc="BC4422AC" w:tentative="1">
      <w:start w:val="1"/>
      <w:numFmt w:val="bullet"/>
      <w:lvlText w:val="•"/>
      <w:lvlJc w:val="left"/>
      <w:pPr>
        <w:tabs>
          <w:tab w:val="num" w:pos="4320"/>
        </w:tabs>
        <w:ind w:left="4320" w:hanging="360"/>
      </w:pPr>
      <w:rPr>
        <w:rFonts w:ascii="Arial" w:hAnsi="Arial" w:hint="default"/>
      </w:rPr>
    </w:lvl>
    <w:lvl w:ilvl="6" w:tplc="A10EFEDE" w:tentative="1">
      <w:start w:val="1"/>
      <w:numFmt w:val="bullet"/>
      <w:lvlText w:val="•"/>
      <w:lvlJc w:val="left"/>
      <w:pPr>
        <w:tabs>
          <w:tab w:val="num" w:pos="5040"/>
        </w:tabs>
        <w:ind w:left="5040" w:hanging="360"/>
      </w:pPr>
      <w:rPr>
        <w:rFonts w:ascii="Arial" w:hAnsi="Arial" w:hint="default"/>
      </w:rPr>
    </w:lvl>
    <w:lvl w:ilvl="7" w:tplc="19C4FD0E" w:tentative="1">
      <w:start w:val="1"/>
      <w:numFmt w:val="bullet"/>
      <w:lvlText w:val="•"/>
      <w:lvlJc w:val="left"/>
      <w:pPr>
        <w:tabs>
          <w:tab w:val="num" w:pos="5760"/>
        </w:tabs>
        <w:ind w:left="5760" w:hanging="360"/>
      </w:pPr>
      <w:rPr>
        <w:rFonts w:ascii="Arial" w:hAnsi="Arial" w:hint="default"/>
      </w:rPr>
    </w:lvl>
    <w:lvl w:ilvl="8" w:tplc="A288BC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B26754"/>
    <w:multiLevelType w:val="hybridMultilevel"/>
    <w:tmpl w:val="9824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0" w15:restartNumberingAfterBreak="0">
    <w:nsid w:val="481E5CFA"/>
    <w:multiLevelType w:val="hybridMultilevel"/>
    <w:tmpl w:val="4EC444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BB595B"/>
    <w:multiLevelType w:val="hybridMultilevel"/>
    <w:tmpl w:val="54E4327C"/>
    <w:lvl w:ilvl="0" w:tplc="DB1435E4">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A8A8C56A">
      <w:numFmt w:val="bullet"/>
      <w:lvlText w:val="•"/>
      <w:lvlJc w:val="left"/>
      <w:pPr>
        <w:tabs>
          <w:tab w:val="num" w:pos="2160"/>
        </w:tabs>
        <w:ind w:left="2160" w:hanging="360"/>
      </w:pPr>
      <w:rPr>
        <w:rFonts w:ascii="Arial" w:hAnsi="Arial" w:hint="default"/>
      </w:rPr>
    </w:lvl>
    <w:lvl w:ilvl="3" w:tplc="1E96B3B4" w:tentative="1">
      <w:start w:val="1"/>
      <w:numFmt w:val="bullet"/>
      <w:lvlText w:val="•"/>
      <w:lvlJc w:val="left"/>
      <w:pPr>
        <w:tabs>
          <w:tab w:val="num" w:pos="2880"/>
        </w:tabs>
        <w:ind w:left="2880" w:hanging="360"/>
      </w:pPr>
      <w:rPr>
        <w:rFonts w:ascii="Arial" w:hAnsi="Arial" w:hint="default"/>
      </w:rPr>
    </w:lvl>
    <w:lvl w:ilvl="4" w:tplc="96C6B75C" w:tentative="1">
      <w:start w:val="1"/>
      <w:numFmt w:val="bullet"/>
      <w:lvlText w:val="•"/>
      <w:lvlJc w:val="left"/>
      <w:pPr>
        <w:tabs>
          <w:tab w:val="num" w:pos="3600"/>
        </w:tabs>
        <w:ind w:left="3600" w:hanging="360"/>
      </w:pPr>
      <w:rPr>
        <w:rFonts w:ascii="Arial" w:hAnsi="Arial" w:hint="default"/>
      </w:rPr>
    </w:lvl>
    <w:lvl w:ilvl="5" w:tplc="BC4422AC" w:tentative="1">
      <w:start w:val="1"/>
      <w:numFmt w:val="bullet"/>
      <w:lvlText w:val="•"/>
      <w:lvlJc w:val="left"/>
      <w:pPr>
        <w:tabs>
          <w:tab w:val="num" w:pos="4320"/>
        </w:tabs>
        <w:ind w:left="4320" w:hanging="360"/>
      </w:pPr>
      <w:rPr>
        <w:rFonts w:ascii="Arial" w:hAnsi="Arial" w:hint="default"/>
      </w:rPr>
    </w:lvl>
    <w:lvl w:ilvl="6" w:tplc="A10EFEDE" w:tentative="1">
      <w:start w:val="1"/>
      <w:numFmt w:val="bullet"/>
      <w:lvlText w:val="•"/>
      <w:lvlJc w:val="left"/>
      <w:pPr>
        <w:tabs>
          <w:tab w:val="num" w:pos="5040"/>
        </w:tabs>
        <w:ind w:left="5040" w:hanging="360"/>
      </w:pPr>
      <w:rPr>
        <w:rFonts w:ascii="Arial" w:hAnsi="Arial" w:hint="default"/>
      </w:rPr>
    </w:lvl>
    <w:lvl w:ilvl="7" w:tplc="19C4FD0E" w:tentative="1">
      <w:start w:val="1"/>
      <w:numFmt w:val="bullet"/>
      <w:lvlText w:val="•"/>
      <w:lvlJc w:val="left"/>
      <w:pPr>
        <w:tabs>
          <w:tab w:val="num" w:pos="5760"/>
        </w:tabs>
        <w:ind w:left="5760" w:hanging="360"/>
      </w:pPr>
      <w:rPr>
        <w:rFonts w:ascii="Arial" w:hAnsi="Arial" w:hint="default"/>
      </w:rPr>
    </w:lvl>
    <w:lvl w:ilvl="8" w:tplc="A288BC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F30934"/>
    <w:multiLevelType w:val="hybridMultilevel"/>
    <w:tmpl w:val="344A7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D71349"/>
    <w:multiLevelType w:val="hybridMultilevel"/>
    <w:tmpl w:val="F8603A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87F7565"/>
    <w:multiLevelType w:val="hybridMultilevel"/>
    <w:tmpl w:val="F8603A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65B76"/>
    <w:multiLevelType w:val="hybridMultilevel"/>
    <w:tmpl w:val="E9A27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8"/>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8"/>
  </w:num>
  <w:num w:numId="9">
    <w:abstractNumId w:val="16"/>
  </w:num>
  <w:num w:numId="10">
    <w:abstractNumId w:val="17"/>
  </w:num>
  <w:num w:numId="11">
    <w:abstractNumId w:val="4"/>
  </w:num>
  <w:num w:numId="12">
    <w:abstractNumId w:val="11"/>
  </w:num>
  <w:num w:numId="13">
    <w:abstractNumId w:val="5"/>
  </w:num>
  <w:num w:numId="14">
    <w:abstractNumId w:val="3"/>
  </w:num>
  <w:num w:numId="15">
    <w:abstractNumId w:val="7"/>
  </w:num>
  <w:num w:numId="16">
    <w:abstractNumId w:val="12"/>
  </w:num>
  <w:num w:numId="17">
    <w:abstractNumId w:val="2"/>
  </w:num>
  <w:num w:numId="18">
    <w:abstractNumId w:val="13"/>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1B7"/>
    <w:rsid w:val="0000152A"/>
    <w:rsid w:val="0000169D"/>
    <w:rsid w:val="000018A0"/>
    <w:rsid w:val="000019A2"/>
    <w:rsid w:val="00001A41"/>
    <w:rsid w:val="00001AB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90D"/>
    <w:rsid w:val="00007D9E"/>
    <w:rsid w:val="00010172"/>
    <w:rsid w:val="00010283"/>
    <w:rsid w:val="00010342"/>
    <w:rsid w:val="0001034A"/>
    <w:rsid w:val="00010367"/>
    <w:rsid w:val="0001092B"/>
    <w:rsid w:val="00010EE0"/>
    <w:rsid w:val="00010FAD"/>
    <w:rsid w:val="00011027"/>
    <w:rsid w:val="000110F8"/>
    <w:rsid w:val="000115E6"/>
    <w:rsid w:val="0001181D"/>
    <w:rsid w:val="00011C44"/>
    <w:rsid w:val="00012170"/>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AB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9CC"/>
    <w:rsid w:val="00024BF2"/>
    <w:rsid w:val="00024C52"/>
    <w:rsid w:val="00025B3E"/>
    <w:rsid w:val="00025F0C"/>
    <w:rsid w:val="0002664B"/>
    <w:rsid w:val="000267CA"/>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BBF"/>
    <w:rsid w:val="00043021"/>
    <w:rsid w:val="00043AC2"/>
    <w:rsid w:val="00043C41"/>
    <w:rsid w:val="00043D07"/>
    <w:rsid w:val="00043D2E"/>
    <w:rsid w:val="00044053"/>
    <w:rsid w:val="0004410C"/>
    <w:rsid w:val="0004411A"/>
    <w:rsid w:val="000444B0"/>
    <w:rsid w:val="000446A4"/>
    <w:rsid w:val="00044F34"/>
    <w:rsid w:val="0004511D"/>
    <w:rsid w:val="00045318"/>
    <w:rsid w:val="000453A6"/>
    <w:rsid w:val="0004572F"/>
    <w:rsid w:val="00045F66"/>
    <w:rsid w:val="00046028"/>
    <w:rsid w:val="00046088"/>
    <w:rsid w:val="000466A9"/>
    <w:rsid w:val="000466E7"/>
    <w:rsid w:val="000468F6"/>
    <w:rsid w:val="0004695F"/>
    <w:rsid w:val="00046B02"/>
    <w:rsid w:val="00046B95"/>
    <w:rsid w:val="0004710F"/>
    <w:rsid w:val="0004729A"/>
    <w:rsid w:val="0004791C"/>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2D5B"/>
    <w:rsid w:val="00053010"/>
    <w:rsid w:val="000536F3"/>
    <w:rsid w:val="000539C9"/>
    <w:rsid w:val="00053E79"/>
    <w:rsid w:val="00053FB9"/>
    <w:rsid w:val="0005401A"/>
    <w:rsid w:val="0005406F"/>
    <w:rsid w:val="00054544"/>
    <w:rsid w:val="000549BA"/>
    <w:rsid w:val="00054A77"/>
    <w:rsid w:val="00054D29"/>
    <w:rsid w:val="00054DDE"/>
    <w:rsid w:val="0005504D"/>
    <w:rsid w:val="000550EF"/>
    <w:rsid w:val="00055449"/>
    <w:rsid w:val="000555E5"/>
    <w:rsid w:val="00055861"/>
    <w:rsid w:val="00055B21"/>
    <w:rsid w:val="00055B93"/>
    <w:rsid w:val="00056255"/>
    <w:rsid w:val="00056AF7"/>
    <w:rsid w:val="00056CA8"/>
    <w:rsid w:val="00057080"/>
    <w:rsid w:val="00057694"/>
    <w:rsid w:val="00057ABC"/>
    <w:rsid w:val="000601B0"/>
    <w:rsid w:val="000603F0"/>
    <w:rsid w:val="00060AA9"/>
    <w:rsid w:val="00060BA5"/>
    <w:rsid w:val="00060D54"/>
    <w:rsid w:val="00060D7F"/>
    <w:rsid w:val="00060F05"/>
    <w:rsid w:val="000610DF"/>
    <w:rsid w:val="00061573"/>
    <w:rsid w:val="00061956"/>
    <w:rsid w:val="00061A4D"/>
    <w:rsid w:val="00062008"/>
    <w:rsid w:val="0006211D"/>
    <w:rsid w:val="00062128"/>
    <w:rsid w:val="000621BA"/>
    <w:rsid w:val="000622CC"/>
    <w:rsid w:val="000623C9"/>
    <w:rsid w:val="000626ED"/>
    <w:rsid w:val="00062717"/>
    <w:rsid w:val="000627E7"/>
    <w:rsid w:val="0006298C"/>
    <w:rsid w:val="00062E5A"/>
    <w:rsid w:val="00062EB0"/>
    <w:rsid w:val="00062F52"/>
    <w:rsid w:val="000630A3"/>
    <w:rsid w:val="0006327C"/>
    <w:rsid w:val="0006330A"/>
    <w:rsid w:val="00063479"/>
    <w:rsid w:val="00063A9B"/>
    <w:rsid w:val="00063D05"/>
    <w:rsid w:val="00063D8C"/>
    <w:rsid w:val="00063F4F"/>
    <w:rsid w:val="0006427B"/>
    <w:rsid w:val="000642D1"/>
    <w:rsid w:val="000643A3"/>
    <w:rsid w:val="0006440F"/>
    <w:rsid w:val="000644E7"/>
    <w:rsid w:val="000644F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840"/>
    <w:rsid w:val="00071C3E"/>
    <w:rsid w:val="00071CD0"/>
    <w:rsid w:val="000720AA"/>
    <w:rsid w:val="00072661"/>
    <w:rsid w:val="00072859"/>
    <w:rsid w:val="0007357B"/>
    <w:rsid w:val="000737DA"/>
    <w:rsid w:val="00073DDE"/>
    <w:rsid w:val="00074192"/>
    <w:rsid w:val="00074466"/>
    <w:rsid w:val="00074491"/>
    <w:rsid w:val="000748AB"/>
    <w:rsid w:val="00074E2E"/>
    <w:rsid w:val="00075058"/>
    <w:rsid w:val="00075279"/>
    <w:rsid w:val="000753BC"/>
    <w:rsid w:val="0007555F"/>
    <w:rsid w:val="00075B89"/>
    <w:rsid w:val="00075F81"/>
    <w:rsid w:val="000760DF"/>
    <w:rsid w:val="000767B3"/>
    <w:rsid w:val="00076C3C"/>
    <w:rsid w:val="00076CFC"/>
    <w:rsid w:val="0007706A"/>
    <w:rsid w:val="000771A6"/>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ABB"/>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04C"/>
    <w:rsid w:val="00092376"/>
    <w:rsid w:val="00092919"/>
    <w:rsid w:val="00092CBB"/>
    <w:rsid w:val="00092DCA"/>
    <w:rsid w:val="000935CB"/>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C94"/>
    <w:rsid w:val="00096FBB"/>
    <w:rsid w:val="0009715C"/>
    <w:rsid w:val="000972E8"/>
    <w:rsid w:val="000975B2"/>
    <w:rsid w:val="000975EF"/>
    <w:rsid w:val="00097968"/>
    <w:rsid w:val="00097B50"/>
    <w:rsid w:val="00097CC4"/>
    <w:rsid w:val="000A023B"/>
    <w:rsid w:val="000A0B23"/>
    <w:rsid w:val="000A0C79"/>
    <w:rsid w:val="000A0D80"/>
    <w:rsid w:val="000A0FBB"/>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268"/>
    <w:rsid w:val="000A45F4"/>
    <w:rsid w:val="000A52AF"/>
    <w:rsid w:val="000A561C"/>
    <w:rsid w:val="000A5772"/>
    <w:rsid w:val="000A6602"/>
    <w:rsid w:val="000A6C97"/>
    <w:rsid w:val="000A70A7"/>
    <w:rsid w:val="000A786A"/>
    <w:rsid w:val="000A791E"/>
    <w:rsid w:val="000A7931"/>
    <w:rsid w:val="000A79E3"/>
    <w:rsid w:val="000A7FDA"/>
    <w:rsid w:val="000B0423"/>
    <w:rsid w:val="000B04A1"/>
    <w:rsid w:val="000B0794"/>
    <w:rsid w:val="000B0B23"/>
    <w:rsid w:val="000B0B6F"/>
    <w:rsid w:val="000B0BBF"/>
    <w:rsid w:val="000B0BC8"/>
    <w:rsid w:val="000B0C82"/>
    <w:rsid w:val="000B0DCB"/>
    <w:rsid w:val="000B10C9"/>
    <w:rsid w:val="000B11E6"/>
    <w:rsid w:val="000B1244"/>
    <w:rsid w:val="000B1371"/>
    <w:rsid w:val="000B165F"/>
    <w:rsid w:val="000B19F6"/>
    <w:rsid w:val="000B1CB6"/>
    <w:rsid w:val="000B1F4E"/>
    <w:rsid w:val="000B23A4"/>
    <w:rsid w:val="000B24B0"/>
    <w:rsid w:val="000B2582"/>
    <w:rsid w:val="000B27FE"/>
    <w:rsid w:val="000B2836"/>
    <w:rsid w:val="000B2A42"/>
    <w:rsid w:val="000B2EFB"/>
    <w:rsid w:val="000B34C7"/>
    <w:rsid w:val="000B38C6"/>
    <w:rsid w:val="000B39AE"/>
    <w:rsid w:val="000B3A48"/>
    <w:rsid w:val="000B434A"/>
    <w:rsid w:val="000B449C"/>
    <w:rsid w:val="000B4750"/>
    <w:rsid w:val="000B4CCD"/>
    <w:rsid w:val="000B5B3E"/>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B21"/>
    <w:rsid w:val="000C2E55"/>
    <w:rsid w:val="000C3179"/>
    <w:rsid w:val="000C3AA3"/>
    <w:rsid w:val="000C3AE8"/>
    <w:rsid w:val="000C3CDF"/>
    <w:rsid w:val="000C406C"/>
    <w:rsid w:val="000C44DB"/>
    <w:rsid w:val="000C44E9"/>
    <w:rsid w:val="000C4760"/>
    <w:rsid w:val="000C4A55"/>
    <w:rsid w:val="000C4C43"/>
    <w:rsid w:val="000C5396"/>
    <w:rsid w:val="000C59F8"/>
    <w:rsid w:val="000C5A16"/>
    <w:rsid w:val="000C5B35"/>
    <w:rsid w:val="000C5D57"/>
    <w:rsid w:val="000C5FB4"/>
    <w:rsid w:val="000C5FD2"/>
    <w:rsid w:val="000C6172"/>
    <w:rsid w:val="000C6228"/>
    <w:rsid w:val="000C6265"/>
    <w:rsid w:val="000C6322"/>
    <w:rsid w:val="000C6414"/>
    <w:rsid w:val="000C6426"/>
    <w:rsid w:val="000C6479"/>
    <w:rsid w:val="000C655C"/>
    <w:rsid w:val="000C6C1C"/>
    <w:rsid w:val="000C6CBF"/>
    <w:rsid w:val="000C6D43"/>
    <w:rsid w:val="000C7201"/>
    <w:rsid w:val="000C73B4"/>
    <w:rsid w:val="000C772F"/>
    <w:rsid w:val="000C7D4E"/>
    <w:rsid w:val="000C7DD3"/>
    <w:rsid w:val="000C7E14"/>
    <w:rsid w:val="000D01BA"/>
    <w:rsid w:val="000D07FE"/>
    <w:rsid w:val="000D0AD3"/>
    <w:rsid w:val="000D0D43"/>
    <w:rsid w:val="000D0E72"/>
    <w:rsid w:val="000D0F2A"/>
    <w:rsid w:val="000D0F9D"/>
    <w:rsid w:val="000D0FF3"/>
    <w:rsid w:val="000D1260"/>
    <w:rsid w:val="000D14F3"/>
    <w:rsid w:val="000D19C5"/>
    <w:rsid w:val="000D1A28"/>
    <w:rsid w:val="000D247A"/>
    <w:rsid w:val="000D248A"/>
    <w:rsid w:val="000D253B"/>
    <w:rsid w:val="000D2700"/>
    <w:rsid w:val="000D2972"/>
    <w:rsid w:val="000D2983"/>
    <w:rsid w:val="000D2AA0"/>
    <w:rsid w:val="000D2AF8"/>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5F"/>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BAD"/>
    <w:rsid w:val="000E3D46"/>
    <w:rsid w:val="000E3D4B"/>
    <w:rsid w:val="000E3D7F"/>
    <w:rsid w:val="000E4167"/>
    <w:rsid w:val="000E4841"/>
    <w:rsid w:val="000E5090"/>
    <w:rsid w:val="000E552B"/>
    <w:rsid w:val="000E5822"/>
    <w:rsid w:val="000E58CF"/>
    <w:rsid w:val="000E59D8"/>
    <w:rsid w:val="000E60CC"/>
    <w:rsid w:val="000E61CD"/>
    <w:rsid w:val="000E6208"/>
    <w:rsid w:val="000E64DC"/>
    <w:rsid w:val="000E6744"/>
    <w:rsid w:val="000E6954"/>
    <w:rsid w:val="000E6AFA"/>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70"/>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5DD5"/>
    <w:rsid w:val="000F62E5"/>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0B"/>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1FFF"/>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1B4"/>
    <w:rsid w:val="00116F74"/>
    <w:rsid w:val="001173FF"/>
    <w:rsid w:val="001176B7"/>
    <w:rsid w:val="00117C45"/>
    <w:rsid w:val="00120028"/>
    <w:rsid w:val="0012027C"/>
    <w:rsid w:val="00120523"/>
    <w:rsid w:val="00120557"/>
    <w:rsid w:val="0012072F"/>
    <w:rsid w:val="00120A4A"/>
    <w:rsid w:val="00120AEF"/>
    <w:rsid w:val="00120BB2"/>
    <w:rsid w:val="00120D77"/>
    <w:rsid w:val="00120DDC"/>
    <w:rsid w:val="00120DE5"/>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6EFE"/>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094"/>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C98"/>
    <w:rsid w:val="00135E13"/>
    <w:rsid w:val="001360B9"/>
    <w:rsid w:val="00136339"/>
    <w:rsid w:val="001366D6"/>
    <w:rsid w:val="00136BDF"/>
    <w:rsid w:val="00136E15"/>
    <w:rsid w:val="001372B1"/>
    <w:rsid w:val="00137423"/>
    <w:rsid w:val="0013763B"/>
    <w:rsid w:val="001378B9"/>
    <w:rsid w:val="00137912"/>
    <w:rsid w:val="00137BD5"/>
    <w:rsid w:val="001402A0"/>
    <w:rsid w:val="001403C2"/>
    <w:rsid w:val="00140862"/>
    <w:rsid w:val="001408A4"/>
    <w:rsid w:val="00140BA7"/>
    <w:rsid w:val="00140C45"/>
    <w:rsid w:val="0014108C"/>
    <w:rsid w:val="00141262"/>
    <w:rsid w:val="001415CD"/>
    <w:rsid w:val="001415F6"/>
    <w:rsid w:val="00141A30"/>
    <w:rsid w:val="00142166"/>
    <w:rsid w:val="001421C5"/>
    <w:rsid w:val="00142444"/>
    <w:rsid w:val="001425D9"/>
    <w:rsid w:val="0014277F"/>
    <w:rsid w:val="001428B7"/>
    <w:rsid w:val="001429B1"/>
    <w:rsid w:val="001429F4"/>
    <w:rsid w:val="00142B79"/>
    <w:rsid w:val="00142D74"/>
    <w:rsid w:val="00142DA0"/>
    <w:rsid w:val="00142E29"/>
    <w:rsid w:val="001430CD"/>
    <w:rsid w:val="00143291"/>
    <w:rsid w:val="001434B1"/>
    <w:rsid w:val="001437EE"/>
    <w:rsid w:val="0014383A"/>
    <w:rsid w:val="00143C8E"/>
    <w:rsid w:val="001441BF"/>
    <w:rsid w:val="0014436D"/>
    <w:rsid w:val="0014444A"/>
    <w:rsid w:val="00144488"/>
    <w:rsid w:val="00144528"/>
    <w:rsid w:val="001445CF"/>
    <w:rsid w:val="0014489B"/>
    <w:rsid w:val="00144BE2"/>
    <w:rsid w:val="00144F37"/>
    <w:rsid w:val="0014529D"/>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09F"/>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0CF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5BB"/>
    <w:rsid w:val="00164660"/>
    <w:rsid w:val="001646A8"/>
    <w:rsid w:val="00164DF9"/>
    <w:rsid w:val="00164EFD"/>
    <w:rsid w:val="00165031"/>
    <w:rsid w:val="00165223"/>
    <w:rsid w:val="0016554F"/>
    <w:rsid w:val="001661AA"/>
    <w:rsid w:val="001662FC"/>
    <w:rsid w:val="00166833"/>
    <w:rsid w:val="00166F2B"/>
    <w:rsid w:val="001670CA"/>
    <w:rsid w:val="001679C5"/>
    <w:rsid w:val="00167EEE"/>
    <w:rsid w:val="00167F07"/>
    <w:rsid w:val="001704BA"/>
    <w:rsid w:val="00170570"/>
    <w:rsid w:val="001706FF"/>
    <w:rsid w:val="001709BD"/>
    <w:rsid w:val="00170C0A"/>
    <w:rsid w:val="00170E74"/>
    <w:rsid w:val="001714E4"/>
    <w:rsid w:val="0017184B"/>
    <w:rsid w:val="00171C07"/>
    <w:rsid w:val="00171D23"/>
    <w:rsid w:val="00171E83"/>
    <w:rsid w:val="00172172"/>
    <w:rsid w:val="0017221A"/>
    <w:rsid w:val="001723CB"/>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3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5B3"/>
    <w:rsid w:val="00180AB2"/>
    <w:rsid w:val="00180D5E"/>
    <w:rsid w:val="00180E49"/>
    <w:rsid w:val="00181059"/>
    <w:rsid w:val="00181289"/>
    <w:rsid w:val="001812B3"/>
    <w:rsid w:val="00181A70"/>
    <w:rsid w:val="00181A7D"/>
    <w:rsid w:val="00181D18"/>
    <w:rsid w:val="00181E1C"/>
    <w:rsid w:val="0018221C"/>
    <w:rsid w:val="001824DB"/>
    <w:rsid w:val="0018267D"/>
    <w:rsid w:val="00182838"/>
    <w:rsid w:val="00182AE3"/>
    <w:rsid w:val="00182B7F"/>
    <w:rsid w:val="00182C83"/>
    <w:rsid w:val="00182D02"/>
    <w:rsid w:val="00182EE2"/>
    <w:rsid w:val="001830D0"/>
    <w:rsid w:val="00183448"/>
    <w:rsid w:val="00183898"/>
    <w:rsid w:val="00183B65"/>
    <w:rsid w:val="00183BAA"/>
    <w:rsid w:val="001842E4"/>
    <w:rsid w:val="00184407"/>
    <w:rsid w:val="00184499"/>
    <w:rsid w:val="0018464E"/>
    <w:rsid w:val="00184866"/>
    <w:rsid w:val="00184C3F"/>
    <w:rsid w:val="00184C5D"/>
    <w:rsid w:val="00184E46"/>
    <w:rsid w:val="00185207"/>
    <w:rsid w:val="001852A5"/>
    <w:rsid w:val="001854D0"/>
    <w:rsid w:val="0018555B"/>
    <w:rsid w:val="00185727"/>
    <w:rsid w:val="001857E3"/>
    <w:rsid w:val="00185893"/>
    <w:rsid w:val="00185D58"/>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B64"/>
    <w:rsid w:val="00191D33"/>
    <w:rsid w:val="00192293"/>
    <w:rsid w:val="001925A9"/>
    <w:rsid w:val="00192694"/>
    <w:rsid w:val="001929EC"/>
    <w:rsid w:val="00192D4C"/>
    <w:rsid w:val="00193142"/>
    <w:rsid w:val="00193747"/>
    <w:rsid w:val="00193BAC"/>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91F"/>
    <w:rsid w:val="001A3F9E"/>
    <w:rsid w:val="001A466F"/>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A79BD"/>
    <w:rsid w:val="001B0033"/>
    <w:rsid w:val="001B0041"/>
    <w:rsid w:val="001B01BF"/>
    <w:rsid w:val="001B035A"/>
    <w:rsid w:val="001B0828"/>
    <w:rsid w:val="001B0D79"/>
    <w:rsid w:val="001B0F6F"/>
    <w:rsid w:val="001B0FA0"/>
    <w:rsid w:val="001B1099"/>
    <w:rsid w:val="001B11CA"/>
    <w:rsid w:val="001B12B5"/>
    <w:rsid w:val="001B1718"/>
    <w:rsid w:val="001B180F"/>
    <w:rsid w:val="001B196B"/>
    <w:rsid w:val="001B19F9"/>
    <w:rsid w:val="001B1CD8"/>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0B"/>
    <w:rsid w:val="001B49C8"/>
    <w:rsid w:val="001B4D69"/>
    <w:rsid w:val="001B4DD5"/>
    <w:rsid w:val="001B4F5F"/>
    <w:rsid w:val="001B53A9"/>
    <w:rsid w:val="001B5847"/>
    <w:rsid w:val="001B590B"/>
    <w:rsid w:val="001B61DE"/>
    <w:rsid w:val="001B66C2"/>
    <w:rsid w:val="001B674A"/>
    <w:rsid w:val="001B68A0"/>
    <w:rsid w:val="001B6982"/>
    <w:rsid w:val="001B6A05"/>
    <w:rsid w:val="001B6B77"/>
    <w:rsid w:val="001B6C12"/>
    <w:rsid w:val="001B717B"/>
    <w:rsid w:val="001B795D"/>
    <w:rsid w:val="001B7E76"/>
    <w:rsid w:val="001B7EC6"/>
    <w:rsid w:val="001C01B9"/>
    <w:rsid w:val="001C064F"/>
    <w:rsid w:val="001C11F9"/>
    <w:rsid w:val="001C1821"/>
    <w:rsid w:val="001C186D"/>
    <w:rsid w:val="001C207A"/>
    <w:rsid w:val="001C21A5"/>
    <w:rsid w:val="001C2465"/>
    <w:rsid w:val="001C246A"/>
    <w:rsid w:val="001C2713"/>
    <w:rsid w:val="001C2CB3"/>
    <w:rsid w:val="001C2D43"/>
    <w:rsid w:val="001C3175"/>
    <w:rsid w:val="001C3242"/>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82"/>
    <w:rsid w:val="001C71F2"/>
    <w:rsid w:val="001C7484"/>
    <w:rsid w:val="001C7AB5"/>
    <w:rsid w:val="001C7AF0"/>
    <w:rsid w:val="001C7CB9"/>
    <w:rsid w:val="001C7FE6"/>
    <w:rsid w:val="001D04B9"/>
    <w:rsid w:val="001D0CA3"/>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8B"/>
    <w:rsid w:val="001D3CC1"/>
    <w:rsid w:val="001D3EE0"/>
    <w:rsid w:val="001D439A"/>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B7B"/>
    <w:rsid w:val="001D6CFD"/>
    <w:rsid w:val="001D6E97"/>
    <w:rsid w:val="001D70CA"/>
    <w:rsid w:val="001D7530"/>
    <w:rsid w:val="001D7A6C"/>
    <w:rsid w:val="001D7B01"/>
    <w:rsid w:val="001D7BA7"/>
    <w:rsid w:val="001E0299"/>
    <w:rsid w:val="001E075B"/>
    <w:rsid w:val="001E08BE"/>
    <w:rsid w:val="001E0A38"/>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E2F"/>
    <w:rsid w:val="001E52E9"/>
    <w:rsid w:val="001E537A"/>
    <w:rsid w:val="001E55EC"/>
    <w:rsid w:val="001E57E7"/>
    <w:rsid w:val="001E584A"/>
    <w:rsid w:val="001E5958"/>
    <w:rsid w:val="001E5994"/>
    <w:rsid w:val="001E5B7F"/>
    <w:rsid w:val="001E5E30"/>
    <w:rsid w:val="001E5F90"/>
    <w:rsid w:val="001E6058"/>
    <w:rsid w:val="001E6155"/>
    <w:rsid w:val="001E61DD"/>
    <w:rsid w:val="001E62D0"/>
    <w:rsid w:val="001E66F3"/>
    <w:rsid w:val="001E6DBA"/>
    <w:rsid w:val="001E6DD5"/>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D21"/>
    <w:rsid w:val="001F6E05"/>
    <w:rsid w:val="001F71DC"/>
    <w:rsid w:val="001F7246"/>
    <w:rsid w:val="001F73BA"/>
    <w:rsid w:val="001F7616"/>
    <w:rsid w:val="001F77DB"/>
    <w:rsid w:val="001F7827"/>
    <w:rsid w:val="001F786D"/>
    <w:rsid w:val="001F7D63"/>
    <w:rsid w:val="0020025E"/>
    <w:rsid w:val="0020030B"/>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D3E"/>
    <w:rsid w:val="00202F2F"/>
    <w:rsid w:val="0020353E"/>
    <w:rsid w:val="00203574"/>
    <w:rsid w:val="002035A9"/>
    <w:rsid w:val="00203AD1"/>
    <w:rsid w:val="00203D55"/>
    <w:rsid w:val="00203D9B"/>
    <w:rsid w:val="00203E55"/>
    <w:rsid w:val="00204E10"/>
    <w:rsid w:val="00205462"/>
    <w:rsid w:val="002064D1"/>
    <w:rsid w:val="002069A6"/>
    <w:rsid w:val="00206B0D"/>
    <w:rsid w:val="00207361"/>
    <w:rsid w:val="00207505"/>
    <w:rsid w:val="002076F3"/>
    <w:rsid w:val="00207A08"/>
    <w:rsid w:val="00207BD7"/>
    <w:rsid w:val="00210673"/>
    <w:rsid w:val="002106A6"/>
    <w:rsid w:val="0021083C"/>
    <w:rsid w:val="00210965"/>
    <w:rsid w:val="00210CF3"/>
    <w:rsid w:val="00211030"/>
    <w:rsid w:val="002111D4"/>
    <w:rsid w:val="00211897"/>
    <w:rsid w:val="002119E3"/>
    <w:rsid w:val="00211AFA"/>
    <w:rsid w:val="00211BBF"/>
    <w:rsid w:val="00212093"/>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02C"/>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9D"/>
    <w:rsid w:val="002232E7"/>
    <w:rsid w:val="0022384F"/>
    <w:rsid w:val="00223ACF"/>
    <w:rsid w:val="00223D1D"/>
    <w:rsid w:val="002244C6"/>
    <w:rsid w:val="002244D7"/>
    <w:rsid w:val="002247C0"/>
    <w:rsid w:val="0022496F"/>
    <w:rsid w:val="002249C0"/>
    <w:rsid w:val="00224E55"/>
    <w:rsid w:val="00225038"/>
    <w:rsid w:val="0022528E"/>
    <w:rsid w:val="00225321"/>
    <w:rsid w:val="002258F3"/>
    <w:rsid w:val="00225B9B"/>
    <w:rsid w:val="00225CF6"/>
    <w:rsid w:val="00225E72"/>
    <w:rsid w:val="00225FE4"/>
    <w:rsid w:val="002261FC"/>
    <w:rsid w:val="00226489"/>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7C5"/>
    <w:rsid w:val="00232AC7"/>
    <w:rsid w:val="00232ACE"/>
    <w:rsid w:val="00232F66"/>
    <w:rsid w:val="00233157"/>
    <w:rsid w:val="00233355"/>
    <w:rsid w:val="00233807"/>
    <w:rsid w:val="00233907"/>
    <w:rsid w:val="002339E1"/>
    <w:rsid w:val="00233B76"/>
    <w:rsid w:val="00234262"/>
    <w:rsid w:val="00234625"/>
    <w:rsid w:val="00234BE0"/>
    <w:rsid w:val="00234C5F"/>
    <w:rsid w:val="00234DDC"/>
    <w:rsid w:val="0023519B"/>
    <w:rsid w:val="0023554E"/>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9B8"/>
    <w:rsid w:val="00242C29"/>
    <w:rsid w:val="00242DE1"/>
    <w:rsid w:val="00242F4D"/>
    <w:rsid w:val="0024339A"/>
    <w:rsid w:val="002434C2"/>
    <w:rsid w:val="00243587"/>
    <w:rsid w:val="00243641"/>
    <w:rsid w:val="002437DD"/>
    <w:rsid w:val="00244103"/>
    <w:rsid w:val="00244113"/>
    <w:rsid w:val="0024412D"/>
    <w:rsid w:val="0024446E"/>
    <w:rsid w:val="00244540"/>
    <w:rsid w:val="0024454E"/>
    <w:rsid w:val="002445CD"/>
    <w:rsid w:val="002447B8"/>
    <w:rsid w:val="00244E74"/>
    <w:rsid w:val="002450EC"/>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41"/>
    <w:rsid w:val="00247D89"/>
    <w:rsid w:val="00247E8D"/>
    <w:rsid w:val="00247EB9"/>
    <w:rsid w:val="00247FBD"/>
    <w:rsid w:val="00250259"/>
    <w:rsid w:val="00250815"/>
    <w:rsid w:val="00250F16"/>
    <w:rsid w:val="002510E5"/>
    <w:rsid w:val="002514E8"/>
    <w:rsid w:val="002517FA"/>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970"/>
    <w:rsid w:val="00254E40"/>
    <w:rsid w:val="002553E6"/>
    <w:rsid w:val="002555F0"/>
    <w:rsid w:val="00255817"/>
    <w:rsid w:val="002559A4"/>
    <w:rsid w:val="00255C09"/>
    <w:rsid w:val="00255E50"/>
    <w:rsid w:val="002560F6"/>
    <w:rsid w:val="0025626A"/>
    <w:rsid w:val="00256328"/>
    <w:rsid w:val="0025665A"/>
    <w:rsid w:val="00256D45"/>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B74"/>
    <w:rsid w:val="00261E1D"/>
    <w:rsid w:val="00261E63"/>
    <w:rsid w:val="00262256"/>
    <w:rsid w:val="0026259F"/>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07"/>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CB1"/>
    <w:rsid w:val="00267DC6"/>
    <w:rsid w:val="00270326"/>
    <w:rsid w:val="002703DD"/>
    <w:rsid w:val="00270452"/>
    <w:rsid w:val="002706A9"/>
    <w:rsid w:val="00270839"/>
    <w:rsid w:val="00270F79"/>
    <w:rsid w:val="0027102E"/>
    <w:rsid w:val="0027132E"/>
    <w:rsid w:val="002715ED"/>
    <w:rsid w:val="00271EDE"/>
    <w:rsid w:val="002720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D12"/>
    <w:rsid w:val="00273DC6"/>
    <w:rsid w:val="00273DE3"/>
    <w:rsid w:val="00273FAC"/>
    <w:rsid w:val="00274205"/>
    <w:rsid w:val="0027453E"/>
    <w:rsid w:val="0027457B"/>
    <w:rsid w:val="0027478F"/>
    <w:rsid w:val="00274977"/>
    <w:rsid w:val="00274CAB"/>
    <w:rsid w:val="00274ED8"/>
    <w:rsid w:val="00274FFA"/>
    <w:rsid w:val="00275465"/>
    <w:rsid w:val="00275635"/>
    <w:rsid w:val="00275893"/>
    <w:rsid w:val="00275A54"/>
    <w:rsid w:val="00275AD3"/>
    <w:rsid w:val="00275B60"/>
    <w:rsid w:val="00275D54"/>
    <w:rsid w:val="00275E77"/>
    <w:rsid w:val="00275FFC"/>
    <w:rsid w:val="002766A1"/>
    <w:rsid w:val="00276A54"/>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5BD"/>
    <w:rsid w:val="002855F5"/>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419"/>
    <w:rsid w:val="00290653"/>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4F9"/>
    <w:rsid w:val="0029451A"/>
    <w:rsid w:val="00294592"/>
    <w:rsid w:val="00294860"/>
    <w:rsid w:val="00294DCD"/>
    <w:rsid w:val="0029524D"/>
    <w:rsid w:val="0029558F"/>
    <w:rsid w:val="00295815"/>
    <w:rsid w:val="00295AAC"/>
    <w:rsid w:val="00295F49"/>
    <w:rsid w:val="002960F3"/>
    <w:rsid w:val="002968C9"/>
    <w:rsid w:val="00296B7E"/>
    <w:rsid w:val="00296FCC"/>
    <w:rsid w:val="00297614"/>
    <w:rsid w:val="002976AF"/>
    <w:rsid w:val="002977D1"/>
    <w:rsid w:val="00297836"/>
    <w:rsid w:val="00297B1F"/>
    <w:rsid w:val="00297B7D"/>
    <w:rsid w:val="00297BD7"/>
    <w:rsid w:val="00297C07"/>
    <w:rsid w:val="00297FEF"/>
    <w:rsid w:val="002A083B"/>
    <w:rsid w:val="002A1083"/>
    <w:rsid w:val="002A13A0"/>
    <w:rsid w:val="002A1555"/>
    <w:rsid w:val="002A1664"/>
    <w:rsid w:val="002A1AD8"/>
    <w:rsid w:val="002A1EE9"/>
    <w:rsid w:val="002A271D"/>
    <w:rsid w:val="002A2BD7"/>
    <w:rsid w:val="002A35BA"/>
    <w:rsid w:val="002A3790"/>
    <w:rsid w:val="002A3BFD"/>
    <w:rsid w:val="002A3C3D"/>
    <w:rsid w:val="002A3D19"/>
    <w:rsid w:val="002A429C"/>
    <w:rsid w:val="002A439C"/>
    <w:rsid w:val="002A4AB0"/>
    <w:rsid w:val="002A4B2C"/>
    <w:rsid w:val="002A4F1A"/>
    <w:rsid w:val="002A5030"/>
    <w:rsid w:val="002A5033"/>
    <w:rsid w:val="002A5089"/>
    <w:rsid w:val="002A58E5"/>
    <w:rsid w:val="002A5C74"/>
    <w:rsid w:val="002A61D2"/>
    <w:rsid w:val="002A676A"/>
    <w:rsid w:val="002A6920"/>
    <w:rsid w:val="002A6AD1"/>
    <w:rsid w:val="002A6E5F"/>
    <w:rsid w:val="002A6EC3"/>
    <w:rsid w:val="002A6F0D"/>
    <w:rsid w:val="002A7314"/>
    <w:rsid w:val="002A7425"/>
    <w:rsid w:val="002A7871"/>
    <w:rsid w:val="002A78C3"/>
    <w:rsid w:val="002B003C"/>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DD3"/>
    <w:rsid w:val="002B1E10"/>
    <w:rsid w:val="002B1E9E"/>
    <w:rsid w:val="002B1EDE"/>
    <w:rsid w:val="002B201F"/>
    <w:rsid w:val="002B2068"/>
    <w:rsid w:val="002B208C"/>
    <w:rsid w:val="002B2540"/>
    <w:rsid w:val="002B2567"/>
    <w:rsid w:val="002B25CC"/>
    <w:rsid w:val="002B2C2C"/>
    <w:rsid w:val="002B2C81"/>
    <w:rsid w:val="002B34C0"/>
    <w:rsid w:val="002B34EB"/>
    <w:rsid w:val="002B36AF"/>
    <w:rsid w:val="002B3BEC"/>
    <w:rsid w:val="002B3DE5"/>
    <w:rsid w:val="002B3F60"/>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091"/>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5E9"/>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A64"/>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43"/>
    <w:rsid w:val="002D0DFD"/>
    <w:rsid w:val="002D0E54"/>
    <w:rsid w:val="002D103A"/>
    <w:rsid w:val="002D154D"/>
    <w:rsid w:val="002D1974"/>
    <w:rsid w:val="002D1B5F"/>
    <w:rsid w:val="002D1C44"/>
    <w:rsid w:val="002D22C0"/>
    <w:rsid w:val="002D282D"/>
    <w:rsid w:val="002D2862"/>
    <w:rsid w:val="002D2956"/>
    <w:rsid w:val="002D2ADE"/>
    <w:rsid w:val="002D2F41"/>
    <w:rsid w:val="002D2F64"/>
    <w:rsid w:val="002D34E6"/>
    <w:rsid w:val="002D350A"/>
    <w:rsid w:val="002D353D"/>
    <w:rsid w:val="002D371B"/>
    <w:rsid w:val="002D3739"/>
    <w:rsid w:val="002D3E06"/>
    <w:rsid w:val="002D4020"/>
    <w:rsid w:val="002D465B"/>
    <w:rsid w:val="002D4919"/>
    <w:rsid w:val="002D4A80"/>
    <w:rsid w:val="002D4B9D"/>
    <w:rsid w:val="002D4F07"/>
    <w:rsid w:val="002D5009"/>
    <w:rsid w:val="002D5448"/>
    <w:rsid w:val="002D5DDD"/>
    <w:rsid w:val="002D5FB1"/>
    <w:rsid w:val="002D6076"/>
    <w:rsid w:val="002D6137"/>
    <w:rsid w:val="002D6707"/>
    <w:rsid w:val="002D6A77"/>
    <w:rsid w:val="002D6C26"/>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C"/>
    <w:rsid w:val="002E6FDF"/>
    <w:rsid w:val="002E7491"/>
    <w:rsid w:val="002E7660"/>
    <w:rsid w:val="002E7764"/>
    <w:rsid w:val="002E7784"/>
    <w:rsid w:val="002E780D"/>
    <w:rsid w:val="002E78E8"/>
    <w:rsid w:val="002E7AE8"/>
    <w:rsid w:val="002E7B67"/>
    <w:rsid w:val="002E7F95"/>
    <w:rsid w:val="002F0385"/>
    <w:rsid w:val="002F03B7"/>
    <w:rsid w:val="002F03C2"/>
    <w:rsid w:val="002F053B"/>
    <w:rsid w:val="002F0A7A"/>
    <w:rsid w:val="002F1001"/>
    <w:rsid w:val="002F112A"/>
    <w:rsid w:val="002F1791"/>
    <w:rsid w:val="002F1837"/>
    <w:rsid w:val="002F1CD5"/>
    <w:rsid w:val="002F1DB2"/>
    <w:rsid w:val="002F1E57"/>
    <w:rsid w:val="002F1FBE"/>
    <w:rsid w:val="002F1FD2"/>
    <w:rsid w:val="002F251C"/>
    <w:rsid w:val="002F271A"/>
    <w:rsid w:val="002F278A"/>
    <w:rsid w:val="002F2D1F"/>
    <w:rsid w:val="002F2F91"/>
    <w:rsid w:val="002F3196"/>
    <w:rsid w:val="002F3993"/>
    <w:rsid w:val="002F3ACB"/>
    <w:rsid w:val="002F3D42"/>
    <w:rsid w:val="002F3D83"/>
    <w:rsid w:val="002F3DC5"/>
    <w:rsid w:val="002F4071"/>
    <w:rsid w:val="002F4167"/>
    <w:rsid w:val="002F4181"/>
    <w:rsid w:val="002F42DC"/>
    <w:rsid w:val="002F4302"/>
    <w:rsid w:val="002F48A3"/>
    <w:rsid w:val="002F48FD"/>
    <w:rsid w:val="002F4A0C"/>
    <w:rsid w:val="002F4A63"/>
    <w:rsid w:val="002F4C00"/>
    <w:rsid w:val="002F56E7"/>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17C"/>
    <w:rsid w:val="00304479"/>
    <w:rsid w:val="0030454F"/>
    <w:rsid w:val="00304669"/>
    <w:rsid w:val="00304796"/>
    <w:rsid w:val="003047AF"/>
    <w:rsid w:val="00304EB3"/>
    <w:rsid w:val="00304EC9"/>
    <w:rsid w:val="00304ED2"/>
    <w:rsid w:val="00305128"/>
    <w:rsid w:val="003052C0"/>
    <w:rsid w:val="003057F9"/>
    <w:rsid w:val="00305BBB"/>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387"/>
    <w:rsid w:val="0031040B"/>
    <w:rsid w:val="0031046B"/>
    <w:rsid w:val="00310546"/>
    <w:rsid w:val="0031072C"/>
    <w:rsid w:val="00310901"/>
    <w:rsid w:val="00310EB2"/>
    <w:rsid w:val="00311507"/>
    <w:rsid w:val="0031161B"/>
    <w:rsid w:val="00311D14"/>
    <w:rsid w:val="00311D70"/>
    <w:rsid w:val="00311EF9"/>
    <w:rsid w:val="003124BC"/>
    <w:rsid w:val="00312747"/>
    <w:rsid w:val="003127B3"/>
    <w:rsid w:val="00312B6C"/>
    <w:rsid w:val="00312C3D"/>
    <w:rsid w:val="00312E53"/>
    <w:rsid w:val="00312FFC"/>
    <w:rsid w:val="003130E5"/>
    <w:rsid w:val="0031311A"/>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DCF"/>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1D7"/>
    <w:rsid w:val="00325971"/>
    <w:rsid w:val="003259D4"/>
    <w:rsid w:val="00325C68"/>
    <w:rsid w:val="00325CE7"/>
    <w:rsid w:val="00325FFD"/>
    <w:rsid w:val="00326129"/>
    <w:rsid w:val="00326482"/>
    <w:rsid w:val="003268D6"/>
    <w:rsid w:val="0032698A"/>
    <w:rsid w:val="00326C9F"/>
    <w:rsid w:val="0032733A"/>
    <w:rsid w:val="00327387"/>
    <w:rsid w:val="003276E3"/>
    <w:rsid w:val="003278DE"/>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638"/>
    <w:rsid w:val="003317AF"/>
    <w:rsid w:val="00331F77"/>
    <w:rsid w:val="0033222A"/>
    <w:rsid w:val="0033237A"/>
    <w:rsid w:val="003324CA"/>
    <w:rsid w:val="00332565"/>
    <w:rsid w:val="003326CB"/>
    <w:rsid w:val="00332902"/>
    <w:rsid w:val="00332D6E"/>
    <w:rsid w:val="00332DD8"/>
    <w:rsid w:val="00332E3C"/>
    <w:rsid w:val="00332F53"/>
    <w:rsid w:val="0033303D"/>
    <w:rsid w:val="00333352"/>
    <w:rsid w:val="00333723"/>
    <w:rsid w:val="00333783"/>
    <w:rsid w:val="00333BB3"/>
    <w:rsid w:val="00333FD2"/>
    <w:rsid w:val="00333FF4"/>
    <w:rsid w:val="00334088"/>
    <w:rsid w:val="003341E6"/>
    <w:rsid w:val="003343D0"/>
    <w:rsid w:val="00334479"/>
    <w:rsid w:val="003344FC"/>
    <w:rsid w:val="003345BF"/>
    <w:rsid w:val="003346A2"/>
    <w:rsid w:val="00334751"/>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5BA"/>
    <w:rsid w:val="00337613"/>
    <w:rsid w:val="00337A5E"/>
    <w:rsid w:val="00337D04"/>
    <w:rsid w:val="00337E67"/>
    <w:rsid w:val="003401DA"/>
    <w:rsid w:val="00340208"/>
    <w:rsid w:val="00340426"/>
    <w:rsid w:val="00340B5E"/>
    <w:rsid w:val="00340D7A"/>
    <w:rsid w:val="0034157C"/>
    <w:rsid w:val="00341852"/>
    <w:rsid w:val="003421A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047"/>
    <w:rsid w:val="00344190"/>
    <w:rsid w:val="003443B7"/>
    <w:rsid w:val="003450B1"/>
    <w:rsid w:val="00345287"/>
    <w:rsid w:val="00345421"/>
    <w:rsid w:val="00345468"/>
    <w:rsid w:val="00345715"/>
    <w:rsid w:val="00345CD4"/>
    <w:rsid w:val="00345CDD"/>
    <w:rsid w:val="00345E8D"/>
    <w:rsid w:val="00345FF9"/>
    <w:rsid w:val="0034613F"/>
    <w:rsid w:val="003464AD"/>
    <w:rsid w:val="003465F9"/>
    <w:rsid w:val="00346A66"/>
    <w:rsid w:val="00346AB6"/>
    <w:rsid w:val="00346CFF"/>
    <w:rsid w:val="00346D02"/>
    <w:rsid w:val="00346ED3"/>
    <w:rsid w:val="00347657"/>
    <w:rsid w:val="0034767A"/>
    <w:rsid w:val="003478F5"/>
    <w:rsid w:val="00347C75"/>
    <w:rsid w:val="00350105"/>
    <w:rsid w:val="003501DD"/>
    <w:rsid w:val="003502DD"/>
    <w:rsid w:val="003508AD"/>
    <w:rsid w:val="00350B38"/>
    <w:rsid w:val="00350C08"/>
    <w:rsid w:val="00350F2B"/>
    <w:rsid w:val="00350FD3"/>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2CC"/>
    <w:rsid w:val="003613A8"/>
    <w:rsid w:val="00361435"/>
    <w:rsid w:val="00361491"/>
    <w:rsid w:val="00361678"/>
    <w:rsid w:val="003616EF"/>
    <w:rsid w:val="00361788"/>
    <w:rsid w:val="00361A7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15B"/>
    <w:rsid w:val="0036548D"/>
    <w:rsid w:val="00365B21"/>
    <w:rsid w:val="00365B64"/>
    <w:rsid w:val="00365B94"/>
    <w:rsid w:val="00365F03"/>
    <w:rsid w:val="0036622A"/>
    <w:rsid w:val="0036684F"/>
    <w:rsid w:val="00366A5C"/>
    <w:rsid w:val="0036769E"/>
    <w:rsid w:val="003676BB"/>
    <w:rsid w:val="003678FF"/>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623"/>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6AD"/>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9CB"/>
    <w:rsid w:val="00383E30"/>
    <w:rsid w:val="003840E7"/>
    <w:rsid w:val="00384A48"/>
    <w:rsid w:val="00384C3E"/>
    <w:rsid w:val="00384DC1"/>
    <w:rsid w:val="00384EC3"/>
    <w:rsid w:val="00385043"/>
    <w:rsid w:val="003850E8"/>
    <w:rsid w:val="003854D1"/>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0B"/>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0EEC"/>
    <w:rsid w:val="00391070"/>
    <w:rsid w:val="00391171"/>
    <w:rsid w:val="00391213"/>
    <w:rsid w:val="0039124D"/>
    <w:rsid w:val="003914E7"/>
    <w:rsid w:val="003918D3"/>
    <w:rsid w:val="00391ACA"/>
    <w:rsid w:val="00391CEC"/>
    <w:rsid w:val="00391CF7"/>
    <w:rsid w:val="00391D92"/>
    <w:rsid w:val="00391EB9"/>
    <w:rsid w:val="00391F1E"/>
    <w:rsid w:val="00391FBF"/>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344"/>
    <w:rsid w:val="003964AE"/>
    <w:rsid w:val="00396725"/>
    <w:rsid w:val="00396B16"/>
    <w:rsid w:val="0039756D"/>
    <w:rsid w:val="0039791B"/>
    <w:rsid w:val="003A010D"/>
    <w:rsid w:val="003A055A"/>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1C"/>
    <w:rsid w:val="003A249A"/>
    <w:rsid w:val="003A3229"/>
    <w:rsid w:val="003A3520"/>
    <w:rsid w:val="003A372C"/>
    <w:rsid w:val="003A3FE8"/>
    <w:rsid w:val="003A4475"/>
    <w:rsid w:val="003A537E"/>
    <w:rsid w:val="003A55B8"/>
    <w:rsid w:val="003A58A9"/>
    <w:rsid w:val="003A5AA8"/>
    <w:rsid w:val="003A5B99"/>
    <w:rsid w:val="003A5DE9"/>
    <w:rsid w:val="003A5E32"/>
    <w:rsid w:val="003A6149"/>
    <w:rsid w:val="003A614D"/>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17FF"/>
    <w:rsid w:val="003B1A48"/>
    <w:rsid w:val="003B1B4B"/>
    <w:rsid w:val="003B1F95"/>
    <w:rsid w:val="003B20F1"/>
    <w:rsid w:val="003B2506"/>
    <w:rsid w:val="003B2540"/>
    <w:rsid w:val="003B2729"/>
    <w:rsid w:val="003B28B7"/>
    <w:rsid w:val="003B2B69"/>
    <w:rsid w:val="003B2D22"/>
    <w:rsid w:val="003B3638"/>
    <w:rsid w:val="003B39EA"/>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BB0"/>
    <w:rsid w:val="003B7CDD"/>
    <w:rsid w:val="003B7CE1"/>
    <w:rsid w:val="003B7F08"/>
    <w:rsid w:val="003C00C7"/>
    <w:rsid w:val="003C01D1"/>
    <w:rsid w:val="003C02EF"/>
    <w:rsid w:val="003C03F0"/>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AC9"/>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8D8"/>
    <w:rsid w:val="003C5982"/>
    <w:rsid w:val="003C5B4D"/>
    <w:rsid w:val="003C606E"/>
    <w:rsid w:val="003C6576"/>
    <w:rsid w:val="003C6A0E"/>
    <w:rsid w:val="003C6E75"/>
    <w:rsid w:val="003C7185"/>
    <w:rsid w:val="003C7194"/>
    <w:rsid w:val="003C74A2"/>
    <w:rsid w:val="003C7753"/>
    <w:rsid w:val="003C7927"/>
    <w:rsid w:val="003D06E4"/>
    <w:rsid w:val="003D0B81"/>
    <w:rsid w:val="003D0BDC"/>
    <w:rsid w:val="003D0E8A"/>
    <w:rsid w:val="003D12EF"/>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112"/>
    <w:rsid w:val="003D53DD"/>
    <w:rsid w:val="003D54AB"/>
    <w:rsid w:val="003D551D"/>
    <w:rsid w:val="003D58BD"/>
    <w:rsid w:val="003D5AB7"/>
    <w:rsid w:val="003D5EED"/>
    <w:rsid w:val="003D663A"/>
    <w:rsid w:val="003D6C47"/>
    <w:rsid w:val="003D6C81"/>
    <w:rsid w:val="003D6CF7"/>
    <w:rsid w:val="003D6E57"/>
    <w:rsid w:val="003D6F0B"/>
    <w:rsid w:val="003D719B"/>
    <w:rsid w:val="003D735C"/>
    <w:rsid w:val="003D7463"/>
    <w:rsid w:val="003D75EC"/>
    <w:rsid w:val="003D7865"/>
    <w:rsid w:val="003D7986"/>
    <w:rsid w:val="003E037B"/>
    <w:rsid w:val="003E055E"/>
    <w:rsid w:val="003E0BFB"/>
    <w:rsid w:val="003E0F26"/>
    <w:rsid w:val="003E0FC6"/>
    <w:rsid w:val="003E16D1"/>
    <w:rsid w:val="003E16D8"/>
    <w:rsid w:val="003E1B49"/>
    <w:rsid w:val="003E2135"/>
    <w:rsid w:val="003E230F"/>
    <w:rsid w:val="003E2365"/>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833"/>
    <w:rsid w:val="003F0A35"/>
    <w:rsid w:val="003F0C59"/>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362"/>
    <w:rsid w:val="003F3784"/>
    <w:rsid w:val="003F3C05"/>
    <w:rsid w:val="003F3D6B"/>
    <w:rsid w:val="003F3D71"/>
    <w:rsid w:val="003F4264"/>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7D4"/>
    <w:rsid w:val="00402187"/>
    <w:rsid w:val="0040229E"/>
    <w:rsid w:val="0040243F"/>
    <w:rsid w:val="00402BB1"/>
    <w:rsid w:val="004032AC"/>
    <w:rsid w:val="0040343B"/>
    <w:rsid w:val="004037DF"/>
    <w:rsid w:val="004039EA"/>
    <w:rsid w:val="00403F04"/>
    <w:rsid w:val="0040400C"/>
    <w:rsid w:val="004040C3"/>
    <w:rsid w:val="00404108"/>
    <w:rsid w:val="0040441E"/>
    <w:rsid w:val="004045B3"/>
    <w:rsid w:val="004048C5"/>
    <w:rsid w:val="004049A8"/>
    <w:rsid w:val="00404AF9"/>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5D8"/>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2F4"/>
    <w:rsid w:val="00413586"/>
    <w:rsid w:val="004136E7"/>
    <w:rsid w:val="0041388D"/>
    <w:rsid w:val="00413C8E"/>
    <w:rsid w:val="00413F8D"/>
    <w:rsid w:val="0041411D"/>
    <w:rsid w:val="0041470F"/>
    <w:rsid w:val="00414717"/>
    <w:rsid w:val="004147E9"/>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4C3"/>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B3F"/>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2ED0"/>
    <w:rsid w:val="00433592"/>
    <w:rsid w:val="004336FF"/>
    <w:rsid w:val="00433B2D"/>
    <w:rsid w:val="00433BF1"/>
    <w:rsid w:val="00433D53"/>
    <w:rsid w:val="00433DAF"/>
    <w:rsid w:val="00433E77"/>
    <w:rsid w:val="0043417C"/>
    <w:rsid w:val="004342A0"/>
    <w:rsid w:val="00434516"/>
    <w:rsid w:val="0043459B"/>
    <w:rsid w:val="00434795"/>
    <w:rsid w:val="00434929"/>
    <w:rsid w:val="00434A18"/>
    <w:rsid w:val="00434C4F"/>
    <w:rsid w:val="00434DDE"/>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1E5"/>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3C"/>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47B54"/>
    <w:rsid w:val="00447DA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2E2"/>
    <w:rsid w:val="0045451C"/>
    <w:rsid w:val="00454AFB"/>
    <w:rsid w:val="00454DF4"/>
    <w:rsid w:val="00454EB3"/>
    <w:rsid w:val="00454FAD"/>
    <w:rsid w:val="00454FE3"/>
    <w:rsid w:val="00455432"/>
    <w:rsid w:val="00455884"/>
    <w:rsid w:val="00455BE6"/>
    <w:rsid w:val="00455FE7"/>
    <w:rsid w:val="00456226"/>
    <w:rsid w:val="004567ED"/>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592"/>
    <w:rsid w:val="0046363B"/>
    <w:rsid w:val="004636BA"/>
    <w:rsid w:val="00463826"/>
    <w:rsid w:val="00463ABC"/>
    <w:rsid w:val="00463B2B"/>
    <w:rsid w:val="00463DD0"/>
    <w:rsid w:val="00463F26"/>
    <w:rsid w:val="00464969"/>
    <w:rsid w:val="00464A7D"/>
    <w:rsid w:val="00464B70"/>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3A5"/>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ACC"/>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4FA0"/>
    <w:rsid w:val="00475F67"/>
    <w:rsid w:val="00476B44"/>
    <w:rsid w:val="00476BA0"/>
    <w:rsid w:val="00476EBF"/>
    <w:rsid w:val="00476F95"/>
    <w:rsid w:val="00477349"/>
    <w:rsid w:val="00477474"/>
    <w:rsid w:val="004779D8"/>
    <w:rsid w:val="00477AFF"/>
    <w:rsid w:val="00477BE1"/>
    <w:rsid w:val="00477C11"/>
    <w:rsid w:val="00477C5E"/>
    <w:rsid w:val="00477FF2"/>
    <w:rsid w:val="00477FF8"/>
    <w:rsid w:val="00480032"/>
    <w:rsid w:val="0048017A"/>
    <w:rsid w:val="004803BB"/>
    <w:rsid w:val="0048062D"/>
    <w:rsid w:val="00480E51"/>
    <w:rsid w:val="004817A3"/>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3C5"/>
    <w:rsid w:val="00483462"/>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BC4"/>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2"/>
    <w:rsid w:val="004A30DF"/>
    <w:rsid w:val="004A3151"/>
    <w:rsid w:val="004A3245"/>
    <w:rsid w:val="004A3B52"/>
    <w:rsid w:val="004A4102"/>
    <w:rsid w:val="004A454B"/>
    <w:rsid w:val="004A477A"/>
    <w:rsid w:val="004A4E16"/>
    <w:rsid w:val="004A5345"/>
    <w:rsid w:val="004A539B"/>
    <w:rsid w:val="004A543E"/>
    <w:rsid w:val="004A56B1"/>
    <w:rsid w:val="004A5951"/>
    <w:rsid w:val="004A6720"/>
    <w:rsid w:val="004A6900"/>
    <w:rsid w:val="004A70AE"/>
    <w:rsid w:val="004A74B6"/>
    <w:rsid w:val="004A7B1E"/>
    <w:rsid w:val="004A7C67"/>
    <w:rsid w:val="004A7C74"/>
    <w:rsid w:val="004B01DE"/>
    <w:rsid w:val="004B0836"/>
    <w:rsid w:val="004B088E"/>
    <w:rsid w:val="004B0A37"/>
    <w:rsid w:val="004B0C21"/>
    <w:rsid w:val="004B0C67"/>
    <w:rsid w:val="004B0CD1"/>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87"/>
    <w:rsid w:val="004B67FF"/>
    <w:rsid w:val="004B69BE"/>
    <w:rsid w:val="004B6CC8"/>
    <w:rsid w:val="004B7109"/>
    <w:rsid w:val="004B75B7"/>
    <w:rsid w:val="004B7675"/>
    <w:rsid w:val="004B7689"/>
    <w:rsid w:val="004C0000"/>
    <w:rsid w:val="004C0285"/>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48A"/>
    <w:rsid w:val="004C25D3"/>
    <w:rsid w:val="004C27F8"/>
    <w:rsid w:val="004C2A4F"/>
    <w:rsid w:val="004C2C08"/>
    <w:rsid w:val="004C2DF2"/>
    <w:rsid w:val="004C2FC5"/>
    <w:rsid w:val="004C321F"/>
    <w:rsid w:val="004C325A"/>
    <w:rsid w:val="004C352A"/>
    <w:rsid w:val="004C3617"/>
    <w:rsid w:val="004C3E94"/>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5EC"/>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1DB3"/>
    <w:rsid w:val="004D229E"/>
    <w:rsid w:val="004D230C"/>
    <w:rsid w:val="004D25F5"/>
    <w:rsid w:val="004D2677"/>
    <w:rsid w:val="004D334D"/>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540"/>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794"/>
    <w:rsid w:val="004E1A68"/>
    <w:rsid w:val="004E1BD3"/>
    <w:rsid w:val="004E1C6F"/>
    <w:rsid w:val="004E1D25"/>
    <w:rsid w:val="004E1D44"/>
    <w:rsid w:val="004E1F61"/>
    <w:rsid w:val="004E23E8"/>
    <w:rsid w:val="004E2440"/>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AA3"/>
    <w:rsid w:val="004F7B09"/>
    <w:rsid w:val="004F7B85"/>
    <w:rsid w:val="004F7E2D"/>
    <w:rsid w:val="004F7F73"/>
    <w:rsid w:val="005003DF"/>
    <w:rsid w:val="00500488"/>
    <w:rsid w:val="005009DC"/>
    <w:rsid w:val="00500EBC"/>
    <w:rsid w:val="005011E9"/>
    <w:rsid w:val="00501457"/>
    <w:rsid w:val="00501D13"/>
    <w:rsid w:val="00501FBC"/>
    <w:rsid w:val="005020B6"/>
    <w:rsid w:val="00502542"/>
    <w:rsid w:val="005028F0"/>
    <w:rsid w:val="00502DDD"/>
    <w:rsid w:val="005030E4"/>
    <w:rsid w:val="00503A7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22C"/>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33"/>
    <w:rsid w:val="00517E69"/>
    <w:rsid w:val="00520694"/>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500"/>
    <w:rsid w:val="00522830"/>
    <w:rsid w:val="00522A15"/>
    <w:rsid w:val="00522F6E"/>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7D7"/>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35E"/>
    <w:rsid w:val="005324CE"/>
    <w:rsid w:val="005327B6"/>
    <w:rsid w:val="005327FA"/>
    <w:rsid w:val="00532855"/>
    <w:rsid w:val="00532DF6"/>
    <w:rsid w:val="00532F73"/>
    <w:rsid w:val="00532FC9"/>
    <w:rsid w:val="005331CE"/>
    <w:rsid w:val="005333BE"/>
    <w:rsid w:val="0053346F"/>
    <w:rsid w:val="005334D0"/>
    <w:rsid w:val="005336C9"/>
    <w:rsid w:val="005337CF"/>
    <w:rsid w:val="00533877"/>
    <w:rsid w:val="00534A15"/>
    <w:rsid w:val="00534C5F"/>
    <w:rsid w:val="00535057"/>
    <w:rsid w:val="00535095"/>
    <w:rsid w:val="0053509D"/>
    <w:rsid w:val="0053589D"/>
    <w:rsid w:val="00535E13"/>
    <w:rsid w:val="00535E89"/>
    <w:rsid w:val="00536162"/>
    <w:rsid w:val="0053650A"/>
    <w:rsid w:val="00536833"/>
    <w:rsid w:val="00536B7E"/>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96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D8E"/>
    <w:rsid w:val="00546330"/>
    <w:rsid w:val="00546510"/>
    <w:rsid w:val="0054660D"/>
    <w:rsid w:val="00546617"/>
    <w:rsid w:val="005468B7"/>
    <w:rsid w:val="005469A1"/>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9D4"/>
    <w:rsid w:val="00552C6C"/>
    <w:rsid w:val="0055325D"/>
    <w:rsid w:val="005536FE"/>
    <w:rsid w:val="0055374F"/>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6F4D"/>
    <w:rsid w:val="00556F7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77A"/>
    <w:rsid w:val="00562BC7"/>
    <w:rsid w:val="00563203"/>
    <w:rsid w:val="005635CD"/>
    <w:rsid w:val="005636BF"/>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C07"/>
    <w:rsid w:val="0057486A"/>
    <w:rsid w:val="00574C5C"/>
    <w:rsid w:val="005754BC"/>
    <w:rsid w:val="00575ED0"/>
    <w:rsid w:val="005762E7"/>
    <w:rsid w:val="00576A03"/>
    <w:rsid w:val="00577683"/>
    <w:rsid w:val="00577CC5"/>
    <w:rsid w:val="0058025A"/>
    <w:rsid w:val="0058034C"/>
    <w:rsid w:val="00580458"/>
    <w:rsid w:val="00580A3A"/>
    <w:rsid w:val="00580A65"/>
    <w:rsid w:val="00580B06"/>
    <w:rsid w:val="00580B5D"/>
    <w:rsid w:val="00580CE5"/>
    <w:rsid w:val="00580D86"/>
    <w:rsid w:val="0058123B"/>
    <w:rsid w:val="005815C0"/>
    <w:rsid w:val="00581610"/>
    <w:rsid w:val="00581F06"/>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B2D"/>
    <w:rsid w:val="00585EE9"/>
    <w:rsid w:val="0058600D"/>
    <w:rsid w:val="005862B3"/>
    <w:rsid w:val="0058635A"/>
    <w:rsid w:val="005864A9"/>
    <w:rsid w:val="005864AD"/>
    <w:rsid w:val="0058659B"/>
    <w:rsid w:val="005865F7"/>
    <w:rsid w:val="00586601"/>
    <w:rsid w:val="005867AF"/>
    <w:rsid w:val="00586B81"/>
    <w:rsid w:val="00586D95"/>
    <w:rsid w:val="005871F5"/>
    <w:rsid w:val="0058736F"/>
    <w:rsid w:val="005873E4"/>
    <w:rsid w:val="00587A0D"/>
    <w:rsid w:val="00587BA5"/>
    <w:rsid w:val="00587D33"/>
    <w:rsid w:val="00587F2F"/>
    <w:rsid w:val="00587F45"/>
    <w:rsid w:val="00587F6F"/>
    <w:rsid w:val="00587FC0"/>
    <w:rsid w:val="0059023E"/>
    <w:rsid w:val="0059039E"/>
    <w:rsid w:val="005906B0"/>
    <w:rsid w:val="00591486"/>
    <w:rsid w:val="00591534"/>
    <w:rsid w:val="00591707"/>
    <w:rsid w:val="0059180C"/>
    <w:rsid w:val="005919A6"/>
    <w:rsid w:val="00591B05"/>
    <w:rsid w:val="00591D45"/>
    <w:rsid w:val="00591EC0"/>
    <w:rsid w:val="0059201D"/>
    <w:rsid w:val="0059217E"/>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39"/>
    <w:rsid w:val="005A05C7"/>
    <w:rsid w:val="005A0618"/>
    <w:rsid w:val="005A085B"/>
    <w:rsid w:val="005A0A5D"/>
    <w:rsid w:val="005A10DF"/>
    <w:rsid w:val="005A19BF"/>
    <w:rsid w:val="005A1B02"/>
    <w:rsid w:val="005A1CC0"/>
    <w:rsid w:val="005A1F31"/>
    <w:rsid w:val="005A2287"/>
    <w:rsid w:val="005A22DE"/>
    <w:rsid w:val="005A2305"/>
    <w:rsid w:val="005A2608"/>
    <w:rsid w:val="005A2765"/>
    <w:rsid w:val="005A292B"/>
    <w:rsid w:val="005A29EA"/>
    <w:rsid w:val="005A2BA6"/>
    <w:rsid w:val="005A2DD1"/>
    <w:rsid w:val="005A2F1B"/>
    <w:rsid w:val="005A329D"/>
    <w:rsid w:val="005A39BD"/>
    <w:rsid w:val="005A3A56"/>
    <w:rsid w:val="005A3C41"/>
    <w:rsid w:val="005A3EA0"/>
    <w:rsid w:val="005A45FA"/>
    <w:rsid w:val="005A465F"/>
    <w:rsid w:val="005A4FD3"/>
    <w:rsid w:val="005A5113"/>
    <w:rsid w:val="005A5284"/>
    <w:rsid w:val="005A52E0"/>
    <w:rsid w:val="005A53E9"/>
    <w:rsid w:val="005A5467"/>
    <w:rsid w:val="005A554D"/>
    <w:rsid w:val="005A58BB"/>
    <w:rsid w:val="005A5A4C"/>
    <w:rsid w:val="005A5CD5"/>
    <w:rsid w:val="005A60EA"/>
    <w:rsid w:val="005A6358"/>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651"/>
    <w:rsid w:val="005B57EE"/>
    <w:rsid w:val="005B597B"/>
    <w:rsid w:val="005B5A24"/>
    <w:rsid w:val="005B5CB0"/>
    <w:rsid w:val="005B5DEC"/>
    <w:rsid w:val="005B5F79"/>
    <w:rsid w:val="005B62CF"/>
    <w:rsid w:val="005B681A"/>
    <w:rsid w:val="005B7039"/>
    <w:rsid w:val="005B792A"/>
    <w:rsid w:val="005B79D5"/>
    <w:rsid w:val="005B7E13"/>
    <w:rsid w:val="005C0ADE"/>
    <w:rsid w:val="005C0F93"/>
    <w:rsid w:val="005C1017"/>
    <w:rsid w:val="005C1262"/>
    <w:rsid w:val="005C1734"/>
    <w:rsid w:val="005C18C5"/>
    <w:rsid w:val="005C1AD8"/>
    <w:rsid w:val="005C1E31"/>
    <w:rsid w:val="005C21D0"/>
    <w:rsid w:val="005C25AE"/>
    <w:rsid w:val="005C29C3"/>
    <w:rsid w:val="005C2AE1"/>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FE"/>
    <w:rsid w:val="005C7DB0"/>
    <w:rsid w:val="005D0052"/>
    <w:rsid w:val="005D04FD"/>
    <w:rsid w:val="005D0C2B"/>
    <w:rsid w:val="005D0FD0"/>
    <w:rsid w:val="005D10AD"/>
    <w:rsid w:val="005D17A2"/>
    <w:rsid w:val="005D1853"/>
    <w:rsid w:val="005D1A0F"/>
    <w:rsid w:val="005D1D68"/>
    <w:rsid w:val="005D1E7D"/>
    <w:rsid w:val="005D219D"/>
    <w:rsid w:val="005D21BE"/>
    <w:rsid w:val="005D22A7"/>
    <w:rsid w:val="005D248F"/>
    <w:rsid w:val="005D2925"/>
    <w:rsid w:val="005D2AE6"/>
    <w:rsid w:val="005D3014"/>
    <w:rsid w:val="005D319F"/>
    <w:rsid w:val="005D3239"/>
    <w:rsid w:val="005D3258"/>
    <w:rsid w:val="005D345F"/>
    <w:rsid w:val="005D3511"/>
    <w:rsid w:val="005D3623"/>
    <w:rsid w:val="005D3660"/>
    <w:rsid w:val="005D3A08"/>
    <w:rsid w:val="005D3B35"/>
    <w:rsid w:val="005D3C11"/>
    <w:rsid w:val="005D3E9F"/>
    <w:rsid w:val="005D4398"/>
    <w:rsid w:val="005D4722"/>
    <w:rsid w:val="005D4D3F"/>
    <w:rsid w:val="005D4E51"/>
    <w:rsid w:val="005D50E8"/>
    <w:rsid w:val="005D50FF"/>
    <w:rsid w:val="005D5295"/>
    <w:rsid w:val="005D53CB"/>
    <w:rsid w:val="005D53F5"/>
    <w:rsid w:val="005D55F3"/>
    <w:rsid w:val="005D587C"/>
    <w:rsid w:val="005D5E1C"/>
    <w:rsid w:val="005D5F7D"/>
    <w:rsid w:val="005D6520"/>
    <w:rsid w:val="005D674C"/>
    <w:rsid w:val="005D6C7D"/>
    <w:rsid w:val="005D70EA"/>
    <w:rsid w:val="005D7556"/>
    <w:rsid w:val="005D789D"/>
    <w:rsid w:val="005D790C"/>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DAE"/>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24E"/>
    <w:rsid w:val="005E6427"/>
    <w:rsid w:val="005E684F"/>
    <w:rsid w:val="005E68B1"/>
    <w:rsid w:val="005E6A46"/>
    <w:rsid w:val="005E6BCB"/>
    <w:rsid w:val="005E6C9F"/>
    <w:rsid w:val="005E7314"/>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EA"/>
    <w:rsid w:val="005F1FF7"/>
    <w:rsid w:val="005F22BC"/>
    <w:rsid w:val="005F2313"/>
    <w:rsid w:val="005F2549"/>
    <w:rsid w:val="005F2818"/>
    <w:rsid w:val="005F2A90"/>
    <w:rsid w:val="005F3030"/>
    <w:rsid w:val="005F30B5"/>
    <w:rsid w:val="005F3326"/>
    <w:rsid w:val="005F3351"/>
    <w:rsid w:val="005F3440"/>
    <w:rsid w:val="005F351E"/>
    <w:rsid w:val="005F3CB3"/>
    <w:rsid w:val="005F3F67"/>
    <w:rsid w:val="005F3F7D"/>
    <w:rsid w:val="005F4045"/>
    <w:rsid w:val="005F428B"/>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07D8E"/>
    <w:rsid w:val="006102C5"/>
    <w:rsid w:val="0061043C"/>
    <w:rsid w:val="00610ADE"/>
    <w:rsid w:val="00610B27"/>
    <w:rsid w:val="00610BFB"/>
    <w:rsid w:val="00610D7B"/>
    <w:rsid w:val="00610E2E"/>
    <w:rsid w:val="0061129F"/>
    <w:rsid w:val="00611E72"/>
    <w:rsid w:val="0061218E"/>
    <w:rsid w:val="006123A2"/>
    <w:rsid w:val="006123BA"/>
    <w:rsid w:val="00612469"/>
    <w:rsid w:val="006124CD"/>
    <w:rsid w:val="0061268C"/>
    <w:rsid w:val="00612AA2"/>
    <w:rsid w:val="00612E78"/>
    <w:rsid w:val="0061353B"/>
    <w:rsid w:val="00613713"/>
    <w:rsid w:val="00613E2A"/>
    <w:rsid w:val="006141BA"/>
    <w:rsid w:val="00614470"/>
    <w:rsid w:val="00614622"/>
    <w:rsid w:val="006148F5"/>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552"/>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0AD"/>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63D"/>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7E"/>
    <w:rsid w:val="00633AF8"/>
    <w:rsid w:val="00633B8E"/>
    <w:rsid w:val="00633CAB"/>
    <w:rsid w:val="00633E39"/>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76B"/>
    <w:rsid w:val="00643863"/>
    <w:rsid w:val="0064388E"/>
    <w:rsid w:val="00643AE2"/>
    <w:rsid w:val="00643CC2"/>
    <w:rsid w:val="00643CD3"/>
    <w:rsid w:val="00643ECF"/>
    <w:rsid w:val="00643FD3"/>
    <w:rsid w:val="006443EF"/>
    <w:rsid w:val="00644C82"/>
    <w:rsid w:val="00644D82"/>
    <w:rsid w:val="006453D5"/>
    <w:rsid w:val="00645E08"/>
    <w:rsid w:val="00645FB6"/>
    <w:rsid w:val="006460BD"/>
    <w:rsid w:val="006463D9"/>
    <w:rsid w:val="00646597"/>
    <w:rsid w:val="0064671B"/>
    <w:rsid w:val="006468E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4948"/>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8F"/>
    <w:rsid w:val="00663597"/>
    <w:rsid w:val="00663606"/>
    <w:rsid w:val="0066363C"/>
    <w:rsid w:val="00663D65"/>
    <w:rsid w:val="00663DAF"/>
    <w:rsid w:val="00663DFF"/>
    <w:rsid w:val="00663E5B"/>
    <w:rsid w:val="00663E64"/>
    <w:rsid w:val="0066439C"/>
    <w:rsid w:val="006644C2"/>
    <w:rsid w:val="006645D7"/>
    <w:rsid w:val="00664A09"/>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3A6"/>
    <w:rsid w:val="00673582"/>
    <w:rsid w:val="006737A5"/>
    <w:rsid w:val="00673FF1"/>
    <w:rsid w:val="006744D9"/>
    <w:rsid w:val="00674DBA"/>
    <w:rsid w:val="00675043"/>
    <w:rsid w:val="00675407"/>
    <w:rsid w:val="0067587A"/>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6E3C"/>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4C9"/>
    <w:rsid w:val="0068368D"/>
    <w:rsid w:val="00683713"/>
    <w:rsid w:val="00683E43"/>
    <w:rsid w:val="00683F7E"/>
    <w:rsid w:val="006843AF"/>
    <w:rsid w:val="006843EF"/>
    <w:rsid w:val="00684669"/>
    <w:rsid w:val="00684731"/>
    <w:rsid w:val="00684860"/>
    <w:rsid w:val="00684CED"/>
    <w:rsid w:val="00685270"/>
    <w:rsid w:val="006853CF"/>
    <w:rsid w:val="00685537"/>
    <w:rsid w:val="00685629"/>
    <w:rsid w:val="00686273"/>
    <w:rsid w:val="00686460"/>
    <w:rsid w:val="006866C0"/>
    <w:rsid w:val="006866EF"/>
    <w:rsid w:val="00686C63"/>
    <w:rsid w:val="00686E9E"/>
    <w:rsid w:val="00687024"/>
    <w:rsid w:val="006870D0"/>
    <w:rsid w:val="0068726C"/>
    <w:rsid w:val="006876E1"/>
    <w:rsid w:val="0068787F"/>
    <w:rsid w:val="00687CE3"/>
    <w:rsid w:val="00687F75"/>
    <w:rsid w:val="00687FF9"/>
    <w:rsid w:val="006909BD"/>
    <w:rsid w:val="006909F2"/>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82F"/>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6EAF"/>
    <w:rsid w:val="006970D6"/>
    <w:rsid w:val="00697217"/>
    <w:rsid w:val="006972CA"/>
    <w:rsid w:val="0069751D"/>
    <w:rsid w:val="00697786"/>
    <w:rsid w:val="00697953"/>
    <w:rsid w:val="00697A58"/>
    <w:rsid w:val="00697D74"/>
    <w:rsid w:val="00697EBD"/>
    <w:rsid w:val="006A0187"/>
    <w:rsid w:val="006A049A"/>
    <w:rsid w:val="006A0860"/>
    <w:rsid w:val="006A0FC3"/>
    <w:rsid w:val="006A1039"/>
    <w:rsid w:val="006A10F5"/>
    <w:rsid w:val="006A116F"/>
    <w:rsid w:val="006A12DE"/>
    <w:rsid w:val="006A1679"/>
    <w:rsid w:val="006A194F"/>
    <w:rsid w:val="006A19EF"/>
    <w:rsid w:val="006A1D7C"/>
    <w:rsid w:val="006A1FA7"/>
    <w:rsid w:val="006A20BD"/>
    <w:rsid w:val="006A21C0"/>
    <w:rsid w:val="006A2474"/>
    <w:rsid w:val="006A26A1"/>
    <w:rsid w:val="006A2708"/>
    <w:rsid w:val="006A2793"/>
    <w:rsid w:val="006A279B"/>
    <w:rsid w:val="006A2860"/>
    <w:rsid w:val="006A28BE"/>
    <w:rsid w:val="006A2A97"/>
    <w:rsid w:val="006A2E0D"/>
    <w:rsid w:val="006A2F1A"/>
    <w:rsid w:val="006A33D1"/>
    <w:rsid w:val="006A3573"/>
    <w:rsid w:val="006A392E"/>
    <w:rsid w:val="006A4375"/>
    <w:rsid w:val="006A4696"/>
    <w:rsid w:val="006A48E3"/>
    <w:rsid w:val="006A4FF4"/>
    <w:rsid w:val="006A5467"/>
    <w:rsid w:val="006A549A"/>
    <w:rsid w:val="006A5D49"/>
    <w:rsid w:val="006A64C8"/>
    <w:rsid w:val="006A64F9"/>
    <w:rsid w:val="006A6A94"/>
    <w:rsid w:val="006A6B7C"/>
    <w:rsid w:val="006A7522"/>
    <w:rsid w:val="006A7EBF"/>
    <w:rsid w:val="006B0041"/>
    <w:rsid w:val="006B0098"/>
    <w:rsid w:val="006B0113"/>
    <w:rsid w:val="006B02E7"/>
    <w:rsid w:val="006B03AA"/>
    <w:rsid w:val="006B0694"/>
    <w:rsid w:val="006B083A"/>
    <w:rsid w:val="006B0935"/>
    <w:rsid w:val="006B0E09"/>
    <w:rsid w:val="006B1557"/>
    <w:rsid w:val="006B19ED"/>
    <w:rsid w:val="006B1C59"/>
    <w:rsid w:val="006B1F77"/>
    <w:rsid w:val="006B29C7"/>
    <w:rsid w:val="006B2AD2"/>
    <w:rsid w:val="006B2F0D"/>
    <w:rsid w:val="006B3658"/>
    <w:rsid w:val="006B3A53"/>
    <w:rsid w:val="006B3E16"/>
    <w:rsid w:val="006B411C"/>
    <w:rsid w:val="006B4331"/>
    <w:rsid w:val="006B470D"/>
    <w:rsid w:val="006B49F6"/>
    <w:rsid w:val="006B4FDC"/>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29"/>
    <w:rsid w:val="006B7D70"/>
    <w:rsid w:val="006C00BC"/>
    <w:rsid w:val="006C0349"/>
    <w:rsid w:val="006C054C"/>
    <w:rsid w:val="006C0666"/>
    <w:rsid w:val="006C0A29"/>
    <w:rsid w:val="006C0A93"/>
    <w:rsid w:val="006C0CAC"/>
    <w:rsid w:val="006C0FCB"/>
    <w:rsid w:val="006C18B7"/>
    <w:rsid w:val="006C19D1"/>
    <w:rsid w:val="006C1FC3"/>
    <w:rsid w:val="006C2541"/>
    <w:rsid w:val="006C2722"/>
    <w:rsid w:val="006C294A"/>
    <w:rsid w:val="006C29E2"/>
    <w:rsid w:val="006C2C1C"/>
    <w:rsid w:val="006C2C82"/>
    <w:rsid w:val="006C2FD5"/>
    <w:rsid w:val="006C30E3"/>
    <w:rsid w:val="006C34E4"/>
    <w:rsid w:val="006C3567"/>
    <w:rsid w:val="006C3671"/>
    <w:rsid w:val="006C3870"/>
    <w:rsid w:val="006C3BAB"/>
    <w:rsid w:val="006C3C38"/>
    <w:rsid w:val="006C3CE7"/>
    <w:rsid w:val="006C3E1E"/>
    <w:rsid w:val="006C3FD0"/>
    <w:rsid w:val="006C423A"/>
    <w:rsid w:val="006C4250"/>
    <w:rsid w:val="006C43D4"/>
    <w:rsid w:val="006C44DF"/>
    <w:rsid w:val="006C48DA"/>
    <w:rsid w:val="006C4925"/>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C7E8B"/>
    <w:rsid w:val="006D0198"/>
    <w:rsid w:val="006D01E1"/>
    <w:rsid w:val="006D0380"/>
    <w:rsid w:val="006D068A"/>
    <w:rsid w:val="006D0E98"/>
    <w:rsid w:val="006D1246"/>
    <w:rsid w:val="006D1D7E"/>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3A7E"/>
    <w:rsid w:val="006E4356"/>
    <w:rsid w:val="006E46D0"/>
    <w:rsid w:val="006E4840"/>
    <w:rsid w:val="006E4AA7"/>
    <w:rsid w:val="006E594D"/>
    <w:rsid w:val="006E5F36"/>
    <w:rsid w:val="006E639B"/>
    <w:rsid w:val="006E6496"/>
    <w:rsid w:val="006E6698"/>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9D2"/>
    <w:rsid w:val="006F3DD0"/>
    <w:rsid w:val="006F3F09"/>
    <w:rsid w:val="006F400A"/>
    <w:rsid w:val="006F40F0"/>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837"/>
    <w:rsid w:val="006F6B0A"/>
    <w:rsid w:val="006F6B45"/>
    <w:rsid w:val="006F6BC8"/>
    <w:rsid w:val="006F6BD6"/>
    <w:rsid w:val="006F6CF3"/>
    <w:rsid w:val="006F6E6E"/>
    <w:rsid w:val="006F700D"/>
    <w:rsid w:val="006F70CD"/>
    <w:rsid w:val="006F71E9"/>
    <w:rsid w:val="006F7259"/>
    <w:rsid w:val="006F7350"/>
    <w:rsid w:val="006F754B"/>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4D3F"/>
    <w:rsid w:val="00705161"/>
    <w:rsid w:val="0070541F"/>
    <w:rsid w:val="00705C39"/>
    <w:rsid w:val="00705C3E"/>
    <w:rsid w:val="00705C9E"/>
    <w:rsid w:val="00705DAF"/>
    <w:rsid w:val="00705EB8"/>
    <w:rsid w:val="00706044"/>
    <w:rsid w:val="00706076"/>
    <w:rsid w:val="00706364"/>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15A"/>
    <w:rsid w:val="0071157E"/>
    <w:rsid w:val="00711EFE"/>
    <w:rsid w:val="00711F11"/>
    <w:rsid w:val="00712B7E"/>
    <w:rsid w:val="00712CBA"/>
    <w:rsid w:val="00712CDC"/>
    <w:rsid w:val="0071306F"/>
    <w:rsid w:val="007134FD"/>
    <w:rsid w:val="00713555"/>
    <w:rsid w:val="00713778"/>
    <w:rsid w:val="0071385F"/>
    <w:rsid w:val="00713C4B"/>
    <w:rsid w:val="00713CA2"/>
    <w:rsid w:val="0071401D"/>
    <w:rsid w:val="007140D4"/>
    <w:rsid w:val="0071449A"/>
    <w:rsid w:val="0071457C"/>
    <w:rsid w:val="0071463C"/>
    <w:rsid w:val="00714694"/>
    <w:rsid w:val="00714876"/>
    <w:rsid w:val="00714FE9"/>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B81"/>
    <w:rsid w:val="00722DAA"/>
    <w:rsid w:val="00722DE1"/>
    <w:rsid w:val="00723562"/>
    <w:rsid w:val="0072359D"/>
    <w:rsid w:val="007236F8"/>
    <w:rsid w:val="00723A95"/>
    <w:rsid w:val="00723EA4"/>
    <w:rsid w:val="00723F25"/>
    <w:rsid w:val="007242B6"/>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0B"/>
    <w:rsid w:val="00727661"/>
    <w:rsid w:val="007277BB"/>
    <w:rsid w:val="00727D25"/>
    <w:rsid w:val="00727D65"/>
    <w:rsid w:val="00727E45"/>
    <w:rsid w:val="00730212"/>
    <w:rsid w:val="007305C3"/>
    <w:rsid w:val="007305E4"/>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086"/>
    <w:rsid w:val="00742210"/>
    <w:rsid w:val="00742472"/>
    <w:rsid w:val="0074249E"/>
    <w:rsid w:val="0074272E"/>
    <w:rsid w:val="00742990"/>
    <w:rsid w:val="00742C4C"/>
    <w:rsid w:val="00742DB3"/>
    <w:rsid w:val="00742F94"/>
    <w:rsid w:val="00743185"/>
    <w:rsid w:val="00743328"/>
    <w:rsid w:val="00743917"/>
    <w:rsid w:val="00743C64"/>
    <w:rsid w:val="00744119"/>
    <w:rsid w:val="00744219"/>
    <w:rsid w:val="00744446"/>
    <w:rsid w:val="007444B1"/>
    <w:rsid w:val="00744955"/>
    <w:rsid w:val="00744AA2"/>
    <w:rsid w:val="00744B60"/>
    <w:rsid w:val="00744B8C"/>
    <w:rsid w:val="00744CC4"/>
    <w:rsid w:val="0074507D"/>
    <w:rsid w:val="007452CF"/>
    <w:rsid w:val="00745344"/>
    <w:rsid w:val="00745AAB"/>
    <w:rsid w:val="00746184"/>
    <w:rsid w:val="0074659C"/>
    <w:rsid w:val="0074697D"/>
    <w:rsid w:val="00746F72"/>
    <w:rsid w:val="0074732F"/>
    <w:rsid w:val="007477BA"/>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83F"/>
    <w:rsid w:val="00753A1B"/>
    <w:rsid w:val="00753D68"/>
    <w:rsid w:val="00754103"/>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5B6"/>
    <w:rsid w:val="00763927"/>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78"/>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0FF"/>
    <w:rsid w:val="0077333A"/>
    <w:rsid w:val="007733E5"/>
    <w:rsid w:val="007737A8"/>
    <w:rsid w:val="007738CA"/>
    <w:rsid w:val="007739A8"/>
    <w:rsid w:val="00773A18"/>
    <w:rsid w:val="00773BFF"/>
    <w:rsid w:val="00773F65"/>
    <w:rsid w:val="00774301"/>
    <w:rsid w:val="0077434B"/>
    <w:rsid w:val="00774677"/>
    <w:rsid w:val="007746D8"/>
    <w:rsid w:val="007749D6"/>
    <w:rsid w:val="00775060"/>
    <w:rsid w:val="00775121"/>
    <w:rsid w:val="007754DF"/>
    <w:rsid w:val="007754EA"/>
    <w:rsid w:val="00775E8F"/>
    <w:rsid w:val="00776154"/>
    <w:rsid w:val="0077646F"/>
    <w:rsid w:val="0077663F"/>
    <w:rsid w:val="0077666B"/>
    <w:rsid w:val="0077689A"/>
    <w:rsid w:val="007768E3"/>
    <w:rsid w:val="00776B85"/>
    <w:rsid w:val="00776C95"/>
    <w:rsid w:val="00776F8E"/>
    <w:rsid w:val="007771C3"/>
    <w:rsid w:val="0077753C"/>
    <w:rsid w:val="00777E61"/>
    <w:rsid w:val="00777FAC"/>
    <w:rsid w:val="00780657"/>
    <w:rsid w:val="007813EC"/>
    <w:rsid w:val="00781965"/>
    <w:rsid w:val="00781C67"/>
    <w:rsid w:val="007820D6"/>
    <w:rsid w:val="00782195"/>
    <w:rsid w:val="007822EB"/>
    <w:rsid w:val="00782882"/>
    <w:rsid w:val="007828BA"/>
    <w:rsid w:val="0078297D"/>
    <w:rsid w:val="00782B76"/>
    <w:rsid w:val="00782B8E"/>
    <w:rsid w:val="00782D69"/>
    <w:rsid w:val="00783A15"/>
    <w:rsid w:val="00784143"/>
    <w:rsid w:val="007843E3"/>
    <w:rsid w:val="007846C3"/>
    <w:rsid w:val="007846F4"/>
    <w:rsid w:val="00784797"/>
    <w:rsid w:val="007848DF"/>
    <w:rsid w:val="00784CB7"/>
    <w:rsid w:val="00784D70"/>
    <w:rsid w:val="0078579A"/>
    <w:rsid w:val="007858F6"/>
    <w:rsid w:val="00786089"/>
    <w:rsid w:val="007860F3"/>
    <w:rsid w:val="0078616A"/>
    <w:rsid w:val="007861A4"/>
    <w:rsid w:val="007862D8"/>
    <w:rsid w:val="00786515"/>
    <w:rsid w:val="007865EC"/>
    <w:rsid w:val="00786912"/>
    <w:rsid w:val="00786D0D"/>
    <w:rsid w:val="00786D93"/>
    <w:rsid w:val="007870F8"/>
    <w:rsid w:val="007871DC"/>
    <w:rsid w:val="007872E1"/>
    <w:rsid w:val="00787768"/>
    <w:rsid w:val="00787A6A"/>
    <w:rsid w:val="00787DB7"/>
    <w:rsid w:val="00790042"/>
    <w:rsid w:val="007902FF"/>
    <w:rsid w:val="00790623"/>
    <w:rsid w:val="0079066A"/>
    <w:rsid w:val="00790B6A"/>
    <w:rsid w:val="00790FEC"/>
    <w:rsid w:val="00791144"/>
    <w:rsid w:val="0079116D"/>
    <w:rsid w:val="00791509"/>
    <w:rsid w:val="00791561"/>
    <w:rsid w:val="0079183D"/>
    <w:rsid w:val="00791858"/>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4E22"/>
    <w:rsid w:val="007951C7"/>
    <w:rsid w:val="007952C5"/>
    <w:rsid w:val="007954D6"/>
    <w:rsid w:val="007955A3"/>
    <w:rsid w:val="00795628"/>
    <w:rsid w:val="00795697"/>
    <w:rsid w:val="00795A56"/>
    <w:rsid w:val="00795C6E"/>
    <w:rsid w:val="00795E61"/>
    <w:rsid w:val="0079628B"/>
    <w:rsid w:val="00796354"/>
    <w:rsid w:val="00796FBD"/>
    <w:rsid w:val="0079758B"/>
    <w:rsid w:val="00797831"/>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840"/>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420"/>
    <w:rsid w:val="007B167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30"/>
    <w:rsid w:val="007B4EF8"/>
    <w:rsid w:val="007B4F3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37C"/>
    <w:rsid w:val="007C051D"/>
    <w:rsid w:val="007C0ED7"/>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39B"/>
    <w:rsid w:val="007C4443"/>
    <w:rsid w:val="007C4E56"/>
    <w:rsid w:val="007C540B"/>
    <w:rsid w:val="007C54FC"/>
    <w:rsid w:val="007C58B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249"/>
    <w:rsid w:val="007D13CC"/>
    <w:rsid w:val="007D16CA"/>
    <w:rsid w:val="007D1723"/>
    <w:rsid w:val="007D1777"/>
    <w:rsid w:val="007D1B9F"/>
    <w:rsid w:val="007D1BB7"/>
    <w:rsid w:val="007D1CB8"/>
    <w:rsid w:val="007D2095"/>
    <w:rsid w:val="007D227A"/>
    <w:rsid w:val="007D2289"/>
    <w:rsid w:val="007D231C"/>
    <w:rsid w:val="007D251B"/>
    <w:rsid w:val="007D2595"/>
    <w:rsid w:val="007D2641"/>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873"/>
    <w:rsid w:val="007D6904"/>
    <w:rsid w:val="007D6CE6"/>
    <w:rsid w:val="007D70A7"/>
    <w:rsid w:val="007D774F"/>
    <w:rsid w:val="007D77B4"/>
    <w:rsid w:val="007D7872"/>
    <w:rsid w:val="007D78C4"/>
    <w:rsid w:val="007E003B"/>
    <w:rsid w:val="007E0200"/>
    <w:rsid w:val="007E050F"/>
    <w:rsid w:val="007E086D"/>
    <w:rsid w:val="007E0AF7"/>
    <w:rsid w:val="007E0B9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AC0"/>
    <w:rsid w:val="007E3BF7"/>
    <w:rsid w:val="007E3F70"/>
    <w:rsid w:val="007E4234"/>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38B"/>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4F6"/>
    <w:rsid w:val="007F7987"/>
    <w:rsid w:val="007F7A5C"/>
    <w:rsid w:val="007F7D27"/>
    <w:rsid w:val="007F7EFB"/>
    <w:rsid w:val="00800016"/>
    <w:rsid w:val="00800130"/>
    <w:rsid w:val="008005FA"/>
    <w:rsid w:val="00800681"/>
    <w:rsid w:val="00800A12"/>
    <w:rsid w:val="00800E43"/>
    <w:rsid w:val="0080110F"/>
    <w:rsid w:val="008015F6"/>
    <w:rsid w:val="008017C0"/>
    <w:rsid w:val="00801901"/>
    <w:rsid w:val="00801AC0"/>
    <w:rsid w:val="00801AC8"/>
    <w:rsid w:val="00801B79"/>
    <w:rsid w:val="00801CEE"/>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4A3"/>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0DC"/>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112"/>
    <w:rsid w:val="00817528"/>
    <w:rsid w:val="00817A62"/>
    <w:rsid w:val="00817B14"/>
    <w:rsid w:val="00817B35"/>
    <w:rsid w:val="00817D9E"/>
    <w:rsid w:val="008201C2"/>
    <w:rsid w:val="008203F3"/>
    <w:rsid w:val="0082042C"/>
    <w:rsid w:val="00820574"/>
    <w:rsid w:val="00820676"/>
    <w:rsid w:val="0082093F"/>
    <w:rsid w:val="0082099D"/>
    <w:rsid w:val="008209B8"/>
    <w:rsid w:val="008209C4"/>
    <w:rsid w:val="00820DBB"/>
    <w:rsid w:val="00821255"/>
    <w:rsid w:val="00821285"/>
    <w:rsid w:val="00821311"/>
    <w:rsid w:val="00821835"/>
    <w:rsid w:val="0082184A"/>
    <w:rsid w:val="00821A04"/>
    <w:rsid w:val="00821A83"/>
    <w:rsid w:val="008222A3"/>
    <w:rsid w:val="00822552"/>
    <w:rsid w:val="008226AA"/>
    <w:rsid w:val="0082276A"/>
    <w:rsid w:val="00822875"/>
    <w:rsid w:val="008229BD"/>
    <w:rsid w:val="008231CA"/>
    <w:rsid w:val="008235D4"/>
    <w:rsid w:val="00823DF0"/>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998"/>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23FE"/>
    <w:rsid w:val="0083247C"/>
    <w:rsid w:val="00832903"/>
    <w:rsid w:val="0083297F"/>
    <w:rsid w:val="00832EF7"/>
    <w:rsid w:val="00833215"/>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AF4"/>
    <w:rsid w:val="00836C03"/>
    <w:rsid w:val="00836C74"/>
    <w:rsid w:val="0083737F"/>
    <w:rsid w:val="00837993"/>
    <w:rsid w:val="00837AA5"/>
    <w:rsid w:val="0084009E"/>
    <w:rsid w:val="0084048C"/>
    <w:rsid w:val="0084078A"/>
    <w:rsid w:val="0084182C"/>
    <w:rsid w:val="00841A53"/>
    <w:rsid w:val="00842851"/>
    <w:rsid w:val="00842D4C"/>
    <w:rsid w:val="00842E01"/>
    <w:rsid w:val="008432F4"/>
    <w:rsid w:val="00843584"/>
    <w:rsid w:val="008435C1"/>
    <w:rsid w:val="008436C2"/>
    <w:rsid w:val="008436E7"/>
    <w:rsid w:val="0084379E"/>
    <w:rsid w:val="00843AD9"/>
    <w:rsid w:val="00843BF9"/>
    <w:rsid w:val="00844161"/>
    <w:rsid w:val="008445B9"/>
    <w:rsid w:val="008446E9"/>
    <w:rsid w:val="008447A6"/>
    <w:rsid w:val="00845467"/>
    <w:rsid w:val="0084548E"/>
    <w:rsid w:val="008455F4"/>
    <w:rsid w:val="00845F1A"/>
    <w:rsid w:val="00845FA4"/>
    <w:rsid w:val="00846244"/>
    <w:rsid w:val="0084627F"/>
    <w:rsid w:val="008464F0"/>
    <w:rsid w:val="00846A26"/>
    <w:rsid w:val="00846AF9"/>
    <w:rsid w:val="00846BEB"/>
    <w:rsid w:val="00846DDF"/>
    <w:rsid w:val="00846FFB"/>
    <w:rsid w:val="00847A3A"/>
    <w:rsid w:val="00847AAA"/>
    <w:rsid w:val="00847B61"/>
    <w:rsid w:val="00847D73"/>
    <w:rsid w:val="00847F40"/>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72A"/>
    <w:rsid w:val="008539DB"/>
    <w:rsid w:val="00853B27"/>
    <w:rsid w:val="00853FC5"/>
    <w:rsid w:val="00854AA1"/>
    <w:rsid w:val="00854AA4"/>
    <w:rsid w:val="00854D47"/>
    <w:rsid w:val="00854FE9"/>
    <w:rsid w:val="00855302"/>
    <w:rsid w:val="0085533C"/>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0FE"/>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D88"/>
    <w:rsid w:val="00871F84"/>
    <w:rsid w:val="00871FF5"/>
    <w:rsid w:val="008722C2"/>
    <w:rsid w:val="008722CE"/>
    <w:rsid w:val="008724AC"/>
    <w:rsid w:val="008727F0"/>
    <w:rsid w:val="00872943"/>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61E"/>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6904"/>
    <w:rsid w:val="00887156"/>
    <w:rsid w:val="0088723B"/>
    <w:rsid w:val="00887497"/>
    <w:rsid w:val="008874D7"/>
    <w:rsid w:val="00887634"/>
    <w:rsid w:val="008878A6"/>
    <w:rsid w:val="00887A62"/>
    <w:rsid w:val="00887C75"/>
    <w:rsid w:val="00887E85"/>
    <w:rsid w:val="00887F0D"/>
    <w:rsid w:val="008900B6"/>
    <w:rsid w:val="008901FD"/>
    <w:rsid w:val="00890333"/>
    <w:rsid w:val="00890687"/>
    <w:rsid w:val="00890712"/>
    <w:rsid w:val="0089092D"/>
    <w:rsid w:val="00890A97"/>
    <w:rsid w:val="00890E53"/>
    <w:rsid w:val="00891181"/>
    <w:rsid w:val="00891718"/>
    <w:rsid w:val="00891845"/>
    <w:rsid w:val="00891857"/>
    <w:rsid w:val="00891E17"/>
    <w:rsid w:val="00892635"/>
    <w:rsid w:val="0089294A"/>
    <w:rsid w:val="00892CB2"/>
    <w:rsid w:val="00892DB1"/>
    <w:rsid w:val="00892E9B"/>
    <w:rsid w:val="00892EB4"/>
    <w:rsid w:val="00892F4C"/>
    <w:rsid w:val="008933D1"/>
    <w:rsid w:val="0089349B"/>
    <w:rsid w:val="0089374F"/>
    <w:rsid w:val="00893DE9"/>
    <w:rsid w:val="0089410A"/>
    <w:rsid w:val="008941E6"/>
    <w:rsid w:val="0089435F"/>
    <w:rsid w:val="00894439"/>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3F99"/>
    <w:rsid w:val="008A4577"/>
    <w:rsid w:val="008A4922"/>
    <w:rsid w:val="008A4C71"/>
    <w:rsid w:val="008A5331"/>
    <w:rsid w:val="008A5D70"/>
    <w:rsid w:val="008A5E55"/>
    <w:rsid w:val="008A6263"/>
    <w:rsid w:val="008A62C8"/>
    <w:rsid w:val="008A63F6"/>
    <w:rsid w:val="008A6441"/>
    <w:rsid w:val="008A64E6"/>
    <w:rsid w:val="008A6BAB"/>
    <w:rsid w:val="008A6E8D"/>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B8D"/>
    <w:rsid w:val="008B3D0A"/>
    <w:rsid w:val="008B401F"/>
    <w:rsid w:val="008B403B"/>
    <w:rsid w:val="008B42B2"/>
    <w:rsid w:val="008B4419"/>
    <w:rsid w:val="008B45F7"/>
    <w:rsid w:val="008B464A"/>
    <w:rsid w:val="008B49CB"/>
    <w:rsid w:val="008B49E8"/>
    <w:rsid w:val="008B4E9B"/>
    <w:rsid w:val="008B504E"/>
    <w:rsid w:val="008B5735"/>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327"/>
    <w:rsid w:val="008C0509"/>
    <w:rsid w:val="008C069E"/>
    <w:rsid w:val="008C07ED"/>
    <w:rsid w:val="008C09AE"/>
    <w:rsid w:val="008C0A87"/>
    <w:rsid w:val="008C10DA"/>
    <w:rsid w:val="008C13A4"/>
    <w:rsid w:val="008C158C"/>
    <w:rsid w:val="008C22B2"/>
    <w:rsid w:val="008C23A2"/>
    <w:rsid w:val="008C2A3D"/>
    <w:rsid w:val="008C305E"/>
    <w:rsid w:val="008C3102"/>
    <w:rsid w:val="008C32B1"/>
    <w:rsid w:val="008C34D5"/>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96"/>
    <w:rsid w:val="008D008F"/>
    <w:rsid w:val="008D04D3"/>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65"/>
    <w:rsid w:val="008F2CF2"/>
    <w:rsid w:val="008F2E34"/>
    <w:rsid w:val="008F2E41"/>
    <w:rsid w:val="008F2F94"/>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B40"/>
    <w:rsid w:val="008F5EA6"/>
    <w:rsid w:val="008F5F27"/>
    <w:rsid w:val="008F60CF"/>
    <w:rsid w:val="008F6101"/>
    <w:rsid w:val="008F61B5"/>
    <w:rsid w:val="008F66A1"/>
    <w:rsid w:val="008F6897"/>
    <w:rsid w:val="008F6D34"/>
    <w:rsid w:val="008F6D8A"/>
    <w:rsid w:val="008F6E42"/>
    <w:rsid w:val="008F7024"/>
    <w:rsid w:val="008F70A0"/>
    <w:rsid w:val="008F72E3"/>
    <w:rsid w:val="008F72E9"/>
    <w:rsid w:val="008F75F9"/>
    <w:rsid w:val="008F7780"/>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1FA3"/>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4E4"/>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BF5"/>
    <w:rsid w:val="00911CB5"/>
    <w:rsid w:val="00911EB5"/>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5E2"/>
    <w:rsid w:val="009156AE"/>
    <w:rsid w:val="00915959"/>
    <w:rsid w:val="009159CA"/>
    <w:rsid w:val="00915CAD"/>
    <w:rsid w:val="00915EF2"/>
    <w:rsid w:val="00916363"/>
    <w:rsid w:val="00916580"/>
    <w:rsid w:val="009165C8"/>
    <w:rsid w:val="009167A6"/>
    <w:rsid w:val="009168D5"/>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64"/>
    <w:rsid w:val="00926088"/>
    <w:rsid w:val="009260F2"/>
    <w:rsid w:val="00926392"/>
    <w:rsid w:val="00926864"/>
    <w:rsid w:val="0092698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6AF"/>
    <w:rsid w:val="00930B4E"/>
    <w:rsid w:val="00930B8E"/>
    <w:rsid w:val="00930D55"/>
    <w:rsid w:val="00930DBE"/>
    <w:rsid w:val="00930DF0"/>
    <w:rsid w:val="00931353"/>
    <w:rsid w:val="009314A5"/>
    <w:rsid w:val="009314C8"/>
    <w:rsid w:val="009315D0"/>
    <w:rsid w:val="00931903"/>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1F6"/>
    <w:rsid w:val="0093626B"/>
    <w:rsid w:val="00936382"/>
    <w:rsid w:val="009363D1"/>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C7"/>
    <w:rsid w:val="009536E5"/>
    <w:rsid w:val="00953893"/>
    <w:rsid w:val="00953A54"/>
    <w:rsid w:val="00954120"/>
    <w:rsid w:val="00954446"/>
    <w:rsid w:val="0095447C"/>
    <w:rsid w:val="00954718"/>
    <w:rsid w:val="00954F65"/>
    <w:rsid w:val="00954FF5"/>
    <w:rsid w:val="00955051"/>
    <w:rsid w:val="00955635"/>
    <w:rsid w:val="00955659"/>
    <w:rsid w:val="00955690"/>
    <w:rsid w:val="009558D6"/>
    <w:rsid w:val="00955BA8"/>
    <w:rsid w:val="00955BB0"/>
    <w:rsid w:val="00955FE7"/>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21"/>
    <w:rsid w:val="0096199C"/>
    <w:rsid w:val="009628CF"/>
    <w:rsid w:val="00962B3B"/>
    <w:rsid w:val="00962CAF"/>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431"/>
    <w:rsid w:val="009667B5"/>
    <w:rsid w:val="009670F9"/>
    <w:rsid w:val="00967161"/>
    <w:rsid w:val="00967A57"/>
    <w:rsid w:val="00967B3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87B"/>
    <w:rsid w:val="0097697C"/>
    <w:rsid w:val="009769C3"/>
    <w:rsid w:val="00976B2D"/>
    <w:rsid w:val="00976DAF"/>
    <w:rsid w:val="00976E22"/>
    <w:rsid w:val="00977C76"/>
    <w:rsid w:val="00977CBE"/>
    <w:rsid w:val="00977FC8"/>
    <w:rsid w:val="00980212"/>
    <w:rsid w:val="009804A8"/>
    <w:rsid w:val="00980506"/>
    <w:rsid w:val="0098076D"/>
    <w:rsid w:val="009807D1"/>
    <w:rsid w:val="00980BF8"/>
    <w:rsid w:val="00980F46"/>
    <w:rsid w:val="009818F6"/>
    <w:rsid w:val="00981919"/>
    <w:rsid w:val="00981E6F"/>
    <w:rsid w:val="00982039"/>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341"/>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379"/>
    <w:rsid w:val="00991462"/>
    <w:rsid w:val="009915D4"/>
    <w:rsid w:val="0099175F"/>
    <w:rsid w:val="009917E1"/>
    <w:rsid w:val="00991C35"/>
    <w:rsid w:val="00991F55"/>
    <w:rsid w:val="009924FC"/>
    <w:rsid w:val="00992664"/>
    <w:rsid w:val="00992913"/>
    <w:rsid w:val="00992959"/>
    <w:rsid w:val="00992B23"/>
    <w:rsid w:val="00992D24"/>
    <w:rsid w:val="00992E8E"/>
    <w:rsid w:val="00992FAB"/>
    <w:rsid w:val="009939BA"/>
    <w:rsid w:val="00993AB5"/>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0"/>
    <w:rsid w:val="009A172D"/>
    <w:rsid w:val="009A18D7"/>
    <w:rsid w:val="009A1ADF"/>
    <w:rsid w:val="009A1CA4"/>
    <w:rsid w:val="009A1DA7"/>
    <w:rsid w:val="009A1FBE"/>
    <w:rsid w:val="009A2732"/>
    <w:rsid w:val="009A2923"/>
    <w:rsid w:val="009A292A"/>
    <w:rsid w:val="009A2A73"/>
    <w:rsid w:val="009A2B1A"/>
    <w:rsid w:val="009A373F"/>
    <w:rsid w:val="009A3870"/>
    <w:rsid w:val="009A42F0"/>
    <w:rsid w:val="009A43D3"/>
    <w:rsid w:val="009A4601"/>
    <w:rsid w:val="009A4650"/>
    <w:rsid w:val="009A4651"/>
    <w:rsid w:val="009A4722"/>
    <w:rsid w:val="009A48D6"/>
    <w:rsid w:val="009A49A2"/>
    <w:rsid w:val="009A4C42"/>
    <w:rsid w:val="009A4D02"/>
    <w:rsid w:val="009A5305"/>
    <w:rsid w:val="009A5360"/>
    <w:rsid w:val="009A59C2"/>
    <w:rsid w:val="009A5B72"/>
    <w:rsid w:val="009A5CB7"/>
    <w:rsid w:val="009A5F5C"/>
    <w:rsid w:val="009A5F68"/>
    <w:rsid w:val="009A6223"/>
    <w:rsid w:val="009A62C4"/>
    <w:rsid w:val="009A6824"/>
    <w:rsid w:val="009A6E23"/>
    <w:rsid w:val="009A71B7"/>
    <w:rsid w:val="009A7536"/>
    <w:rsid w:val="009A75D6"/>
    <w:rsid w:val="009A76EF"/>
    <w:rsid w:val="009A780C"/>
    <w:rsid w:val="009A7B85"/>
    <w:rsid w:val="009A7F26"/>
    <w:rsid w:val="009B011A"/>
    <w:rsid w:val="009B0627"/>
    <w:rsid w:val="009B08BF"/>
    <w:rsid w:val="009B08EE"/>
    <w:rsid w:val="009B0BE2"/>
    <w:rsid w:val="009B0C75"/>
    <w:rsid w:val="009B1343"/>
    <w:rsid w:val="009B138A"/>
    <w:rsid w:val="009B1640"/>
    <w:rsid w:val="009B167F"/>
    <w:rsid w:val="009B1759"/>
    <w:rsid w:val="009B17EC"/>
    <w:rsid w:val="009B19BD"/>
    <w:rsid w:val="009B1B8C"/>
    <w:rsid w:val="009B204C"/>
    <w:rsid w:val="009B2757"/>
    <w:rsid w:val="009B2851"/>
    <w:rsid w:val="009B2C30"/>
    <w:rsid w:val="009B2DD8"/>
    <w:rsid w:val="009B2F9A"/>
    <w:rsid w:val="009B354D"/>
    <w:rsid w:val="009B37FF"/>
    <w:rsid w:val="009B3F67"/>
    <w:rsid w:val="009B3FF3"/>
    <w:rsid w:val="009B40D9"/>
    <w:rsid w:val="009B422B"/>
    <w:rsid w:val="009B4676"/>
    <w:rsid w:val="009B4740"/>
    <w:rsid w:val="009B48FB"/>
    <w:rsid w:val="009B49AD"/>
    <w:rsid w:val="009B4D50"/>
    <w:rsid w:val="009B4F55"/>
    <w:rsid w:val="009B4F61"/>
    <w:rsid w:val="009B5403"/>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AB1"/>
    <w:rsid w:val="009C7D4F"/>
    <w:rsid w:val="009C7D62"/>
    <w:rsid w:val="009C7F21"/>
    <w:rsid w:val="009C7F7C"/>
    <w:rsid w:val="009D0278"/>
    <w:rsid w:val="009D09E5"/>
    <w:rsid w:val="009D0D4F"/>
    <w:rsid w:val="009D115E"/>
    <w:rsid w:val="009D12C6"/>
    <w:rsid w:val="009D15EC"/>
    <w:rsid w:val="009D1AB9"/>
    <w:rsid w:val="009D22CB"/>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1D64"/>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252"/>
    <w:rsid w:val="009E54BF"/>
    <w:rsid w:val="009E552F"/>
    <w:rsid w:val="009E5544"/>
    <w:rsid w:val="009E557B"/>
    <w:rsid w:val="009E55A0"/>
    <w:rsid w:val="009E55FB"/>
    <w:rsid w:val="009E5A8B"/>
    <w:rsid w:val="009E5FE9"/>
    <w:rsid w:val="009E6334"/>
    <w:rsid w:val="009E6DDC"/>
    <w:rsid w:val="009E7198"/>
    <w:rsid w:val="009E76BC"/>
    <w:rsid w:val="009F0416"/>
    <w:rsid w:val="009F04B5"/>
    <w:rsid w:val="009F08C1"/>
    <w:rsid w:val="009F1107"/>
    <w:rsid w:val="009F1328"/>
    <w:rsid w:val="009F1385"/>
    <w:rsid w:val="009F15D5"/>
    <w:rsid w:val="009F18C9"/>
    <w:rsid w:val="009F1E72"/>
    <w:rsid w:val="009F2271"/>
    <w:rsid w:val="009F230A"/>
    <w:rsid w:val="009F243E"/>
    <w:rsid w:val="009F244A"/>
    <w:rsid w:val="009F2809"/>
    <w:rsid w:val="009F29E1"/>
    <w:rsid w:val="009F2D28"/>
    <w:rsid w:val="009F2F73"/>
    <w:rsid w:val="009F3311"/>
    <w:rsid w:val="009F35D5"/>
    <w:rsid w:val="009F360F"/>
    <w:rsid w:val="009F3702"/>
    <w:rsid w:val="009F3796"/>
    <w:rsid w:val="009F39DC"/>
    <w:rsid w:val="009F3A22"/>
    <w:rsid w:val="009F3D4E"/>
    <w:rsid w:val="009F40FF"/>
    <w:rsid w:val="009F42DB"/>
    <w:rsid w:val="009F4335"/>
    <w:rsid w:val="009F45F6"/>
    <w:rsid w:val="009F47D0"/>
    <w:rsid w:val="009F4A33"/>
    <w:rsid w:val="009F549E"/>
    <w:rsid w:val="009F55FC"/>
    <w:rsid w:val="009F570C"/>
    <w:rsid w:val="009F5C9A"/>
    <w:rsid w:val="009F603A"/>
    <w:rsid w:val="009F63BA"/>
    <w:rsid w:val="009F6523"/>
    <w:rsid w:val="009F6649"/>
    <w:rsid w:val="009F6932"/>
    <w:rsid w:val="009F69ED"/>
    <w:rsid w:val="009F6B1A"/>
    <w:rsid w:val="009F6B67"/>
    <w:rsid w:val="009F6E18"/>
    <w:rsid w:val="009F708B"/>
    <w:rsid w:val="009F7216"/>
    <w:rsid w:val="009F7497"/>
    <w:rsid w:val="009F7713"/>
    <w:rsid w:val="00A00189"/>
    <w:rsid w:val="00A00285"/>
    <w:rsid w:val="00A00386"/>
    <w:rsid w:val="00A004AE"/>
    <w:rsid w:val="00A00759"/>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8DE"/>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16E1"/>
    <w:rsid w:val="00A117D9"/>
    <w:rsid w:val="00A11ADE"/>
    <w:rsid w:val="00A11B3D"/>
    <w:rsid w:val="00A120F4"/>
    <w:rsid w:val="00A1219C"/>
    <w:rsid w:val="00A12200"/>
    <w:rsid w:val="00A122C2"/>
    <w:rsid w:val="00A126CD"/>
    <w:rsid w:val="00A12AA6"/>
    <w:rsid w:val="00A12AE9"/>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6D80"/>
    <w:rsid w:val="00A17013"/>
    <w:rsid w:val="00A170D3"/>
    <w:rsid w:val="00A1737D"/>
    <w:rsid w:val="00A173FD"/>
    <w:rsid w:val="00A179C1"/>
    <w:rsid w:val="00A17CE5"/>
    <w:rsid w:val="00A2032F"/>
    <w:rsid w:val="00A20617"/>
    <w:rsid w:val="00A20749"/>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53E"/>
    <w:rsid w:val="00A26BCA"/>
    <w:rsid w:val="00A26E70"/>
    <w:rsid w:val="00A26E81"/>
    <w:rsid w:val="00A2721C"/>
    <w:rsid w:val="00A2732D"/>
    <w:rsid w:val="00A276B7"/>
    <w:rsid w:val="00A277BD"/>
    <w:rsid w:val="00A2794D"/>
    <w:rsid w:val="00A27A3F"/>
    <w:rsid w:val="00A27A6E"/>
    <w:rsid w:val="00A27B92"/>
    <w:rsid w:val="00A27C41"/>
    <w:rsid w:val="00A3009C"/>
    <w:rsid w:val="00A302FE"/>
    <w:rsid w:val="00A3037E"/>
    <w:rsid w:val="00A3046F"/>
    <w:rsid w:val="00A30A96"/>
    <w:rsid w:val="00A30C97"/>
    <w:rsid w:val="00A30EDB"/>
    <w:rsid w:val="00A310A7"/>
    <w:rsid w:val="00A31110"/>
    <w:rsid w:val="00A312D3"/>
    <w:rsid w:val="00A312FD"/>
    <w:rsid w:val="00A31423"/>
    <w:rsid w:val="00A314C8"/>
    <w:rsid w:val="00A31502"/>
    <w:rsid w:val="00A31650"/>
    <w:rsid w:val="00A318C9"/>
    <w:rsid w:val="00A32163"/>
    <w:rsid w:val="00A321A2"/>
    <w:rsid w:val="00A32335"/>
    <w:rsid w:val="00A329C9"/>
    <w:rsid w:val="00A32D76"/>
    <w:rsid w:val="00A330D8"/>
    <w:rsid w:val="00A33226"/>
    <w:rsid w:val="00A333D4"/>
    <w:rsid w:val="00A33619"/>
    <w:rsid w:val="00A338BD"/>
    <w:rsid w:val="00A33A1E"/>
    <w:rsid w:val="00A33B09"/>
    <w:rsid w:val="00A341B5"/>
    <w:rsid w:val="00A341F8"/>
    <w:rsid w:val="00A34CA6"/>
    <w:rsid w:val="00A35064"/>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A4"/>
    <w:rsid w:val="00A415D4"/>
    <w:rsid w:val="00A41882"/>
    <w:rsid w:val="00A418DA"/>
    <w:rsid w:val="00A41984"/>
    <w:rsid w:val="00A42271"/>
    <w:rsid w:val="00A4284A"/>
    <w:rsid w:val="00A429AA"/>
    <w:rsid w:val="00A42AF1"/>
    <w:rsid w:val="00A42C73"/>
    <w:rsid w:val="00A42F6C"/>
    <w:rsid w:val="00A43127"/>
    <w:rsid w:val="00A431F8"/>
    <w:rsid w:val="00A43200"/>
    <w:rsid w:val="00A4342C"/>
    <w:rsid w:val="00A43F03"/>
    <w:rsid w:val="00A43F07"/>
    <w:rsid w:val="00A4431D"/>
    <w:rsid w:val="00A44540"/>
    <w:rsid w:val="00A44C08"/>
    <w:rsid w:val="00A44DBD"/>
    <w:rsid w:val="00A451C6"/>
    <w:rsid w:val="00A45776"/>
    <w:rsid w:val="00A45A22"/>
    <w:rsid w:val="00A45EBD"/>
    <w:rsid w:val="00A45F76"/>
    <w:rsid w:val="00A46200"/>
    <w:rsid w:val="00A46AFF"/>
    <w:rsid w:val="00A46C7D"/>
    <w:rsid w:val="00A46CA0"/>
    <w:rsid w:val="00A4718F"/>
    <w:rsid w:val="00A471D7"/>
    <w:rsid w:val="00A4745D"/>
    <w:rsid w:val="00A477E8"/>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39BC"/>
    <w:rsid w:val="00A5416F"/>
    <w:rsid w:val="00A5441C"/>
    <w:rsid w:val="00A54576"/>
    <w:rsid w:val="00A545ED"/>
    <w:rsid w:val="00A54969"/>
    <w:rsid w:val="00A54B90"/>
    <w:rsid w:val="00A54C48"/>
    <w:rsid w:val="00A54C66"/>
    <w:rsid w:val="00A54E1A"/>
    <w:rsid w:val="00A5548F"/>
    <w:rsid w:val="00A55648"/>
    <w:rsid w:val="00A55AB3"/>
    <w:rsid w:val="00A55C0E"/>
    <w:rsid w:val="00A5606A"/>
    <w:rsid w:val="00A561EB"/>
    <w:rsid w:val="00A567AE"/>
    <w:rsid w:val="00A56DCF"/>
    <w:rsid w:val="00A56F5C"/>
    <w:rsid w:val="00A56FE3"/>
    <w:rsid w:val="00A57136"/>
    <w:rsid w:val="00A57760"/>
    <w:rsid w:val="00A57893"/>
    <w:rsid w:val="00A57C52"/>
    <w:rsid w:val="00A57C83"/>
    <w:rsid w:val="00A57D24"/>
    <w:rsid w:val="00A57F6D"/>
    <w:rsid w:val="00A60799"/>
    <w:rsid w:val="00A60974"/>
    <w:rsid w:val="00A60A1B"/>
    <w:rsid w:val="00A60AAA"/>
    <w:rsid w:val="00A60B02"/>
    <w:rsid w:val="00A60B3A"/>
    <w:rsid w:val="00A60CE1"/>
    <w:rsid w:val="00A6113B"/>
    <w:rsid w:val="00A61353"/>
    <w:rsid w:val="00A61799"/>
    <w:rsid w:val="00A6196E"/>
    <w:rsid w:val="00A61A34"/>
    <w:rsid w:val="00A61B41"/>
    <w:rsid w:val="00A61D21"/>
    <w:rsid w:val="00A61E45"/>
    <w:rsid w:val="00A61EF1"/>
    <w:rsid w:val="00A61F41"/>
    <w:rsid w:val="00A622BD"/>
    <w:rsid w:val="00A626B0"/>
    <w:rsid w:val="00A627DF"/>
    <w:rsid w:val="00A62B67"/>
    <w:rsid w:val="00A62BF6"/>
    <w:rsid w:val="00A62E3E"/>
    <w:rsid w:val="00A63193"/>
    <w:rsid w:val="00A63297"/>
    <w:rsid w:val="00A632B9"/>
    <w:rsid w:val="00A63EAA"/>
    <w:rsid w:val="00A640BA"/>
    <w:rsid w:val="00A643F1"/>
    <w:rsid w:val="00A6476F"/>
    <w:rsid w:val="00A64A4E"/>
    <w:rsid w:val="00A64A51"/>
    <w:rsid w:val="00A64DF1"/>
    <w:rsid w:val="00A64F4C"/>
    <w:rsid w:val="00A653A7"/>
    <w:rsid w:val="00A65A23"/>
    <w:rsid w:val="00A65AD9"/>
    <w:rsid w:val="00A66069"/>
    <w:rsid w:val="00A660FF"/>
    <w:rsid w:val="00A66895"/>
    <w:rsid w:val="00A66AFB"/>
    <w:rsid w:val="00A67078"/>
    <w:rsid w:val="00A6769E"/>
    <w:rsid w:val="00A6783F"/>
    <w:rsid w:val="00A679F7"/>
    <w:rsid w:val="00A67A88"/>
    <w:rsid w:val="00A67ABB"/>
    <w:rsid w:val="00A67F8B"/>
    <w:rsid w:val="00A704FC"/>
    <w:rsid w:val="00A70A64"/>
    <w:rsid w:val="00A70CAE"/>
    <w:rsid w:val="00A70F4A"/>
    <w:rsid w:val="00A71043"/>
    <w:rsid w:val="00A71260"/>
    <w:rsid w:val="00A718E5"/>
    <w:rsid w:val="00A71E21"/>
    <w:rsid w:val="00A722EA"/>
    <w:rsid w:val="00A728D6"/>
    <w:rsid w:val="00A72AB0"/>
    <w:rsid w:val="00A72BFE"/>
    <w:rsid w:val="00A72C2F"/>
    <w:rsid w:val="00A72C7E"/>
    <w:rsid w:val="00A72E11"/>
    <w:rsid w:val="00A7368A"/>
    <w:rsid w:val="00A7392F"/>
    <w:rsid w:val="00A7399B"/>
    <w:rsid w:val="00A73B63"/>
    <w:rsid w:val="00A73C80"/>
    <w:rsid w:val="00A73CC6"/>
    <w:rsid w:val="00A744A5"/>
    <w:rsid w:val="00A745F2"/>
    <w:rsid w:val="00A748EA"/>
    <w:rsid w:val="00A75151"/>
    <w:rsid w:val="00A75696"/>
    <w:rsid w:val="00A75825"/>
    <w:rsid w:val="00A75AA6"/>
    <w:rsid w:val="00A75FAC"/>
    <w:rsid w:val="00A76107"/>
    <w:rsid w:val="00A763C8"/>
    <w:rsid w:val="00A764F1"/>
    <w:rsid w:val="00A76714"/>
    <w:rsid w:val="00A76880"/>
    <w:rsid w:val="00A76929"/>
    <w:rsid w:val="00A7695B"/>
    <w:rsid w:val="00A76996"/>
    <w:rsid w:val="00A76A93"/>
    <w:rsid w:val="00A76BBA"/>
    <w:rsid w:val="00A77091"/>
    <w:rsid w:val="00A77761"/>
    <w:rsid w:val="00A77A7D"/>
    <w:rsid w:val="00A77E75"/>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7B7"/>
    <w:rsid w:val="00A82895"/>
    <w:rsid w:val="00A82AB4"/>
    <w:rsid w:val="00A82C7B"/>
    <w:rsid w:val="00A82FD9"/>
    <w:rsid w:val="00A83156"/>
    <w:rsid w:val="00A83161"/>
    <w:rsid w:val="00A8322C"/>
    <w:rsid w:val="00A83401"/>
    <w:rsid w:val="00A8343E"/>
    <w:rsid w:val="00A834BF"/>
    <w:rsid w:val="00A8357D"/>
    <w:rsid w:val="00A837DF"/>
    <w:rsid w:val="00A83B32"/>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9A"/>
    <w:rsid w:val="00A903C8"/>
    <w:rsid w:val="00A9055E"/>
    <w:rsid w:val="00A90663"/>
    <w:rsid w:val="00A908F9"/>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5E98"/>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698"/>
    <w:rsid w:val="00AA7863"/>
    <w:rsid w:val="00AA78D1"/>
    <w:rsid w:val="00AA78D7"/>
    <w:rsid w:val="00AA7A91"/>
    <w:rsid w:val="00AA7C8E"/>
    <w:rsid w:val="00AB021E"/>
    <w:rsid w:val="00AB02FC"/>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30C"/>
    <w:rsid w:val="00AC36A6"/>
    <w:rsid w:val="00AC38A1"/>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5FDA"/>
    <w:rsid w:val="00AC6061"/>
    <w:rsid w:val="00AC6C3A"/>
    <w:rsid w:val="00AC6D33"/>
    <w:rsid w:val="00AC7012"/>
    <w:rsid w:val="00AC70DB"/>
    <w:rsid w:val="00AC782C"/>
    <w:rsid w:val="00AD024C"/>
    <w:rsid w:val="00AD032F"/>
    <w:rsid w:val="00AD0D90"/>
    <w:rsid w:val="00AD142E"/>
    <w:rsid w:val="00AD15AD"/>
    <w:rsid w:val="00AD17A0"/>
    <w:rsid w:val="00AD21D6"/>
    <w:rsid w:val="00AD2599"/>
    <w:rsid w:val="00AD259C"/>
    <w:rsid w:val="00AD292A"/>
    <w:rsid w:val="00AD2BED"/>
    <w:rsid w:val="00AD2C3C"/>
    <w:rsid w:val="00AD2D48"/>
    <w:rsid w:val="00AD2DF4"/>
    <w:rsid w:val="00AD30A4"/>
    <w:rsid w:val="00AD3125"/>
    <w:rsid w:val="00AD3310"/>
    <w:rsid w:val="00AD34E9"/>
    <w:rsid w:val="00AD35E6"/>
    <w:rsid w:val="00AD374D"/>
    <w:rsid w:val="00AD390A"/>
    <w:rsid w:val="00AD4085"/>
    <w:rsid w:val="00AD41C7"/>
    <w:rsid w:val="00AD42B2"/>
    <w:rsid w:val="00AD4427"/>
    <w:rsid w:val="00AD468F"/>
    <w:rsid w:val="00AD496A"/>
    <w:rsid w:val="00AD4BB3"/>
    <w:rsid w:val="00AD4C37"/>
    <w:rsid w:val="00AD4CD1"/>
    <w:rsid w:val="00AD4F75"/>
    <w:rsid w:val="00AD52DA"/>
    <w:rsid w:val="00AD555B"/>
    <w:rsid w:val="00AD55E2"/>
    <w:rsid w:val="00AD5D03"/>
    <w:rsid w:val="00AD5FBD"/>
    <w:rsid w:val="00AD63A5"/>
    <w:rsid w:val="00AD63BB"/>
    <w:rsid w:val="00AD693F"/>
    <w:rsid w:val="00AD707F"/>
    <w:rsid w:val="00AD71E4"/>
    <w:rsid w:val="00AD782A"/>
    <w:rsid w:val="00AD787C"/>
    <w:rsid w:val="00AD798A"/>
    <w:rsid w:val="00AD7E67"/>
    <w:rsid w:val="00AD7F3C"/>
    <w:rsid w:val="00AE0335"/>
    <w:rsid w:val="00AE0C87"/>
    <w:rsid w:val="00AE0D65"/>
    <w:rsid w:val="00AE0EDD"/>
    <w:rsid w:val="00AE16A0"/>
    <w:rsid w:val="00AE188B"/>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A99"/>
    <w:rsid w:val="00AE2DBB"/>
    <w:rsid w:val="00AE2F46"/>
    <w:rsid w:val="00AE3137"/>
    <w:rsid w:val="00AE3487"/>
    <w:rsid w:val="00AE3894"/>
    <w:rsid w:val="00AE3A91"/>
    <w:rsid w:val="00AE3E04"/>
    <w:rsid w:val="00AE3EE0"/>
    <w:rsid w:val="00AE3EE8"/>
    <w:rsid w:val="00AE3FC5"/>
    <w:rsid w:val="00AE4038"/>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3A2"/>
    <w:rsid w:val="00AF07C9"/>
    <w:rsid w:val="00AF09FC"/>
    <w:rsid w:val="00AF0B03"/>
    <w:rsid w:val="00AF0E8C"/>
    <w:rsid w:val="00AF0F83"/>
    <w:rsid w:val="00AF16CC"/>
    <w:rsid w:val="00AF1892"/>
    <w:rsid w:val="00AF1DF8"/>
    <w:rsid w:val="00AF2127"/>
    <w:rsid w:val="00AF21D6"/>
    <w:rsid w:val="00AF2A89"/>
    <w:rsid w:val="00AF302E"/>
    <w:rsid w:val="00AF3175"/>
    <w:rsid w:val="00AF3404"/>
    <w:rsid w:val="00AF3560"/>
    <w:rsid w:val="00AF36FF"/>
    <w:rsid w:val="00AF37CB"/>
    <w:rsid w:val="00AF392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468"/>
    <w:rsid w:val="00AF7564"/>
    <w:rsid w:val="00AF7699"/>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1C55"/>
    <w:rsid w:val="00B02225"/>
    <w:rsid w:val="00B0243B"/>
    <w:rsid w:val="00B02A49"/>
    <w:rsid w:val="00B02AFD"/>
    <w:rsid w:val="00B02E80"/>
    <w:rsid w:val="00B032D8"/>
    <w:rsid w:val="00B03847"/>
    <w:rsid w:val="00B0389B"/>
    <w:rsid w:val="00B03E65"/>
    <w:rsid w:val="00B0437C"/>
    <w:rsid w:val="00B044CD"/>
    <w:rsid w:val="00B04899"/>
    <w:rsid w:val="00B049BF"/>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CA4"/>
    <w:rsid w:val="00B06E04"/>
    <w:rsid w:val="00B06FB7"/>
    <w:rsid w:val="00B070D3"/>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6F4E"/>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8DB"/>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20D"/>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AD8"/>
    <w:rsid w:val="00B33711"/>
    <w:rsid w:val="00B338BB"/>
    <w:rsid w:val="00B33A5D"/>
    <w:rsid w:val="00B33C0D"/>
    <w:rsid w:val="00B33EC2"/>
    <w:rsid w:val="00B33F7E"/>
    <w:rsid w:val="00B340A1"/>
    <w:rsid w:val="00B344B5"/>
    <w:rsid w:val="00B349A4"/>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0BE"/>
    <w:rsid w:val="00B40166"/>
    <w:rsid w:val="00B4040C"/>
    <w:rsid w:val="00B406AF"/>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607"/>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4F6"/>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B6"/>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AB9"/>
    <w:rsid w:val="00B64B56"/>
    <w:rsid w:val="00B64BA3"/>
    <w:rsid w:val="00B64BAA"/>
    <w:rsid w:val="00B64BAC"/>
    <w:rsid w:val="00B64C1F"/>
    <w:rsid w:val="00B64C54"/>
    <w:rsid w:val="00B64DE6"/>
    <w:rsid w:val="00B64F9D"/>
    <w:rsid w:val="00B650CA"/>
    <w:rsid w:val="00B65416"/>
    <w:rsid w:val="00B654A1"/>
    <w:rsid w:val="00B661D3"/>
    <w:rsid w:val="00B662F5"/>
    <w:rsid w:val="00B66434"/>
    <w:rsid w:val="00B66CD5"/>
    <w:rsid w:val="00B66D67"/>
    <w:rsid w:val="00B66EC0"/>
    <w:rsid w:val="00B670BB"/>
    <w:rsid w:val="00B6727F"/>
    <w:rsid w:val="00B677FC"/>
    <w:rsid w:val="00B679C2"/>
    <w:rsid w:val="00B67D43"/>
    <w:rsid w:val="00B7036D"/>
    <w:rsid w:val="00B703E0"/>
    <w:rsid w:val="00B70412"/>
    <w:rsid w:val="00B7071C"/>
    <w:rsid w:val="00B70BC2"/>
    <w:rsid w:val="00B70D91"/>
    <w:rsid w:val="00B70E42"/>
    <w:rsid w:val="00B7133E"/>
    <w:rsid w:val="00B71374"/>
    <w:rsid w:val="00B71BC7"/>
    <w:rsid w:val="00B71C00"/>
    <w:rsid w:val="00B71E14"/>
    <w:rsid w:val="00B7200F"/>
    <w:rsid w:val="00B72124"/>
    <w:rsid w:val="00B72AB2"/>
    <w:rsid w:val="00B72F78"/>
    <w:rsid w:val="00B730ED"/>
    <w:rsid w:val="00B7311B"/>
    <w:rsid w:val="00B73321"/>
    <w:rsid w:val="00B7336F"/>
    <w:rsid w:val="00B73387"/>
    <w:rsid w:val="00B733EF"/>
    <w:rsid w:val="00B734C5"/>
    <w:rsid w:val="00B735F9"/>
    <w:rsid w:val="00B740AA"/>
    <w:rsid w:val="00B745E0"/>
    <w:rsid w:val="00B74705"/>
    <w:rsid w:val="00B747BB"/>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A9A"/>
    <w:rsid w:val="00B83D8F"/>
    <w:rsid w:val="00B83EF3"/>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37"/>
    <w:rsid w:val="00B867EB"/>
    <w:rsid w:val="00B8686C"/>
    <w:rsid w:val="00B86AB4"/>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134"/>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3CF"/>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B20"/>
    <w:rsid w:val="00B95E82"/>
    <w:rsid w:val="00B95F06"/>
    <w:rsid w:val="00B95FD1"/>
    <w:rsid w:val="00B95FE8"/>
    <w:rsid w:val="00B96087"/>
    <w:rsid w:val="00B961FF"/>
    <w:rsid w:val="00B9626F"/>
    <w:rsid w:val="00B966D3"/>
    <w:rsid w:val="00B9679E"/>
    <w:rsid w:val="00B96838"/>
    <w:rsid w:val="00B96AEE"/>
    <w:rsid w:val="00B96B4E"/>
    <w:rsid w:val="00B96C33"/>
    <w:rsid w:val="00B97798"/>
    <w:rsid w:val="00B97C79"/>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CA5"/>
    <w:rsid w:val="00BA5D56"/>
    <w:rsid w:val="00BA6295"/>
    <w:rsid w:val="00BA6538"/>
    <w:rsid w:val="00BA687D"/>
    <w:rsid w:val="00BA6AC8"/>
    <w:rsid w:val="00BA6EF3"/>
    <w:rsid w:val="00BA733E"/>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2EA"/>
    <w:rsid w:val="00BB23CD"/>
    <w:rsid w:val="00BB2531"/>
    <w:rsid w:val="00BB27D6"/>
    <w:rsid w:val="00BB2B2A"/>
    <w:rsid w:val="00BB2C12"/>
    <w:rsid w:val="00BB2CF4"/>
    <w:rsid w:val="00BB3B2C"/>
    <w:rsid w:val="00BB4037"/>
    <w:rsid w:val="00BB408D"/>
    <w:rsid w:val="00BB4A68"/>
    <w:rsid w:val="00BB4BB4"/>
    <w:rsid w:val="00BB4E7A"/>
    <w:rsid w:val="00BB4FAD"/>
    <w:rsid w:val="00BB551B"/>
    <w:rsid w:val="00BB5C23"/>
    <w:rsid w:val="00BB5D8F"/>
    <w:rsid w:val="00BB5E43"/>
    <w:rsid w:val="00BB5FDA"/>
    <w:rsid w:val="00BB61A4"/>
    <w:rsid w:val="00BB621E"/>
    <w:rsid w:val="00BB62AC"/>
    <w:rsid w:val="00BB64ED"/>
    <w:rsid w:val="00BB6594"/>
    <w:rsid w:val="00BB697E"/>
    <w:rsid w:val="00BB6BE8"/>
    <w:rsid w:val="00BB6E24"/>
    <w:rsid w:val="00BB6E7D"/>
    <w:rsid w:val="00BB6F20"/>
    <w:rsid w:val="00BB711E"/>
    <w:rsid w:val="00BB71BC"/>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5DB7"/>
    <w:rsid w:val="00BC616C"/>
    <w:rsid w:val="00BC625D"/>
    <w:rsid w:val="00BC655A"/>
    <w:rsid w:val="00BC6617"/>
    <w:rsid w:val="00BC67FF"/>
    <w:rsid w:val="00BC68AB"/>
    <w:rsid w:val="00BC6A93"/>
    <w:rsid w:val="00BC6B91"/>
    <w:rsid w:val="00BC7086"/>
    <w:rsid w:val="00BC72E9"/>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10E4"/>
    <w:rsid w:val="00BD113A"/>
    <w:rsid w:val="00BD114F"/>
    <w:rsid w:val="00BD1394"/>
    <w:rsid w:val="00BD1591"/>
    <w:rsid w:val="00BD1597"/>
    <w:rsid w:val="00BD1B3D"/>
    <w:rsid w:val="00BD1F0D"/>
    <w:rsid w:val="00BD213E"/>
    <w:rsid w:val="00BD22F8"/>
    <w:rsid w:val="00BD2697"/>
    <w:rsid w:val="00BD2961"/>
    <w:rsid w:val="00BD33C1"/>
    <w:rsid w:val="00BD3635"/>
    <w:rsid w:val="00BD3982"/>
    <w:rsid w:val="00BD3DF6"/>
    <w:rsid w:val="00BD3FD8"/>
    <w:rsid w:val="00BD40D2"/>
    <w:rsid w:val="00BD4183"/>
    <w:rsid w:val="00BD428B"/>
    <w:rsid w:val="00BD455D"/>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9"/>
    <w:rsid w:val="00BD7FDD"/>
    <w:rsid w:val="00BD7FE0"/>
    <w:rsid w:val="00BE0577"/>
    <w:rsid w:val="00BE05CE"/>
    <w:rsid w:val="00BE089D"/>
    <w:rsid w:val="00BE08F8"/>
    <w:rsid w:val="00BE0A2C"/>
    <w:rsid w:val="00BE0A3A"/>
    <w:rsid w:val="00BE0A6D"/>
    <w:rsid w:val="00BE0F33"/>
    <w:rsid w:val="00BE105F"/>
    <w:rsid w:val="00BE10B7"/>
    <w:rsid w:val="00BE175F"/>
    <w:rsid w:val="00BE1A62"/>
    <w:rsid w:val="00BE1F49"/>
    <w:rsid w:val="00BE1FD2"/>
    <w:rsid w:val="00BE2082"/>
    <w:rsid w:val="00BE209E"/>
    <w:rsid w:val="00BE21B2"/>
    <w:rsid w:val="00BE22E0"/>
    <w:rsid w:val="00BE25E1"/>
    <w:rsid w:val="00BE2AA6"/>
    <w:rsid w:val="00BE2F26"/>
    <w:rsid w:val="00BE2F28"/>
    <w:rsid w:val="00BE365E"/>
    <w:rsid w:val="00BE3C73"/>
    <w:rsid w:val="00BE3F08"/>
    <w:rsid w:val="00BE42BC"/>
    <w:rsid w:val="00BE454F"/>
    <w:rsid w:val="00BE468B"/>
    <w:rsid w:val="00BE48D0"/>
    <w:rsid w:val="00BE53A3"/>
    <w:rsid w:val="00BE593B"/>
    <w:rsid w:val="00BE59CC"/>
    <w:rsid w:val="00BE59ED"/>
    <w:rsid w:val="00BE5C3B"/>
    <w:rsid w:val="00BE5FEF"/>
    <w:rsid w:val="00BE603C"/>
    <w:rsid w:val="00BE603F"/>
    <w:rsid w:val="00BE60C3"/>
    <w:rsid w:val="00BE63A4"/>
    <w:rsid w:val="00BE6F64"/>
    <w:rsid w:val="00BE72EB"/>
    <w:rsid w:val="00BE752A"/>
    <w:rsid w:val="00BE77B0"/>
    <w:rsid w:val="00BE7F63"/>
    <w:rsid w:val="00BF02E5"/>
    <w:rsid w:val="00BF066E"/>
    <w:rsid w:val="00BF0A47"/>
    <w:rsid w:val="00BF117A"/>
    <w:rsid w:val="00BF152B"/>
    <w:rsid w:val="00BF1544"/>
    <w:rsid w:val="00BF1668"/>
    <w:rsid w:val="00BF1BFB"/>
    <w:rsid w:val="00BF1F54"/>
    <w:rsid w:val="00BF2097"/>
    <w:rsid w:val="00BF249F"/>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78D"/>
    <w:rsid w:val="00C03CE4"/>
    <w:rsid w:val="00C03DBE"/>
    <w:rsid w:val="00C03E94"/>
    <w:rsid w:val="00C0425E"/>
    <w:rsid w:val="00C04709"/>
    <w:rsid w:val="00C04BCC"/>
    <w:rsid w:val="00C04C74"/>
    <w:rsid w:val="00C05631"/>
    <w:rsid w:val="00C05C20"/>
    <w:rsid w:val="00C061AA"/>
    <w:rsid w:val="00C06234"/>
    <w:rsid w:val="00C069B9"/>
    <w:rsid w:val="00C06F5B"/>
    <w:rsid w:val="00C07075"/>
    <w:rsid w:val="00C07250"/>
    <w:rsid w:val="00C07549"/>
    <w:rsid w:val="00C07890"/>
    <w:rsid w:val="00C07E89"/>
    <w:rsid w:val="00C07FC4"/>
    <w:rsid w:val="00C100E7"/>
    <w:rsid w:val="00C10343"/>
    <w:rsid w:val="00C10642"/>
    <w:rsid w:val="00C10C99"/>
    <w:rsid w:val="00C1118A"/>
    <w:rsid w:val="00C112DA"/>
    <w:rsid w:val="00C11467"/>
    <w:rsid w:val="00C116FB"/>
    <w:rsid w:val="00C11A74"/>
    <w:rsid w:val="00C11D7B"/>
    <w:rsid w:val="00C12017"/>
    <w:rsid w:val="00C1261E"/>
    <w:rsid w:val="00C12625"/>
    <w:rsid w:val="00C12BAD"/>
    <w:rsid w:val="00C12BB5"/>
    <w:rsid w:val="00C12C7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185A"/>
    <w:rsid w:val="00C21C14"/>
    <w:rsid w:val="00C221C5"/>
    <w:rsid w:val="00C22585"/>
    <w:rsid w:val="00C226F3"/>
    <w:rsid w:val="00C22871"/>
    <w:rsid w:val="00C228F5"/>
    <w:rsid w:val="00C22B7C"/>
    <w:rsid w:val="00C22C2A"/>
    <w:rsid w:val="00C22C7F"/>
    <w:rsid w:val="00C23194"/>
    <w:rsid w:val="00C236C9"/>
    <w:rsid w:val="00C23749"/>
    <w:rsid w:val="00C23981"/>
    <w:rsid w:val="00C24481"/>
    <w:rsid w:val="00C247F4"/>
    <w:rsid w:val="00C24835"/>
    <w:rsid w:val="00C24913"/>
    <w:rsid w:val="00C24C76"/>
    <w:rsid w:val="00C24DDB"/>
    <w:rsid w:val="00C2506B"/>
    <w:rsid w:val="00C25343"/>
    <w:rsid w:val="00C257B4"/>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74"/>
    <w:rsid w:val="00C31C99"/>
    <w:rsid w:val="00C31F4C"/>
    <w:rsid w:val="00C32234"/>
    <w:rsid w:val="00C326D6"/>
    <w:rsid w:val="00C32C34"/>
    <w:rsid w:val="00C3303F"/>
    <w:rsid w:val="00C332D0"/>
    <w:rsid w:val="00C33326"/>
    <w:rsid w:val="00C333BE"/>
    <w:rsid w:val="00C337E4"/>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37D78"/>
    <w:rsid w:val="00C40619"/>
    <w:rsid w:val="00C409D5"/>
    <w:rsid w:val="00C40E3F"/>
    <w:rsid w:val="00C40FFB"/>
    <w:rsid w:val="00C411F5"/>
    <w:rsid w:val="00C41214"/>
    <w:rsid w:val="00C413C2"/>
    <w:rsid w:val="00C41AFB"/>
    <w:rsid w:val="00C41E4A"/>
    <w:rsid w:val="00C42065"/>
    <w:rsid w:val="00C420E5"/>
    <w:rsid w:val="00C42219"/>
    <w:rsid w:val="00C4267C"/>
    <w:rsid w:val="00C428EC"/>
    <w:rsid w:val="00C42E04"/>
    <w:rsid w:val="00C42FFC"/>
    <w:rsid w:val="00C432F5"/>
    <w:rsid w:val="00C43598"/>
    <w:rsid w:val="00C435B9"/>
    <w:rsid w:val="00C43982"/>
    <w:rsid w:val="00C43988"/>
    <w:rsid w:val="00C43C05"/>
    <w:rsid w:val="00C43D7F"/>
    <w:rsid w:val="00C43E7A"/>
    <w:rsid w:val="00C4460D"/>
    <w:rsid w:val="00C44BEE"/>
    <w:rsid w:val="00C44D7F"/>
    <w:rsid w:val="00C44F11"/>
    <w:rsid w:val="00C45488"/>
    <w:rsid w:val="00C458F4"/>
    <w:rsid w:val="00C45A84"/>
    <w:rsid w:val="00C46288"/>
    <w:rsid w:val="00C462FE"/>
    <w:rsid w:val="00C463C9"/>
    <w:rsid w:val="00C4654D"/>
    <w:rsid w:val="00C465B2"/>
    <w:rsid w:val="00C466E6"/>
    <w:rsid w:val="00C4674E"/>
    <w:rsid w:val="00C468D4"/>
    <w:rsid w:val="00C46C1E"/>
    <w:rsid w:val="00C46CE0"/>
    <w:rsid w:val="00C46CEF"/>
    <w:rsid w:val="00C46DED"/>
    <w:rsid w:val="00C470B3"/>
    <w:rsid w:val="00C472FE"/>
    <w:rsid w:val="00C47332"/>
    <w:rsid w:val="00C474D3"/>
    <w:rsid w:val="00C4792D"/>
    <w:rsid w:val="00C506E0"/>
    <w:rsid w:val="00C50C91"/>
    <w:rsid w:val="00C50DD6"/>
    <w:rsid w:val="00C517EC"/>
    <w:rsid w:val="00C518F9"/>
    <w:rsid w:val="00C51D44"/>
    <w:rsid w:val="00C51E2C"/>
    <w:rsid w:val="00C51EC1"/>
    <w:rsid w:val="00C520B6"/>
    <w:rsid w:val="00C52110"/>
    <w:rsid w:val="00C52184"/>
    <w:rsid w:val="00C522D0"/>
    <w:rsid w:val="00C523A2"/>
    <w:rsid w:val="00C52B1A"/>
    <w:rsid w:val="00C52CCA"/>
    <w:rsid w:val="00C537AD"/>
    <w:rsid w:val="00C53BE7"/>
    <w:rsid w:val="00C541D2"/>
    <w:rsid w:val="00C54429"/>
    <w:rsid w:val="00C5459E"/>
    <w:rsid w:val="00C545A8"/>
    <w:rsid w:val="00C54A1E"/>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43E"/>
    <w:rsid w:val="00C61533"/>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1EF"/>
    <w:rsid w:val="00C644C8"/>
    <w:rsid w:val="00C64668"/>
    <w:rsid w:val="00C646DC"/>
    <w:rsid w:val="00C64915"/>
    <w:rsid w:val="00C6495E"/>
    <w:rsid w:val="00C65088"/>
    <w:rsid w:val="00C65259"/>
    <w:rsid w:val="00C653AE"/>
    <w:rsid w:val="00C6549C"/>
    <w:rsid w:val="00C654E0"/>
    <w:rsid w:val="00C65554"/>
    <w:rsid w:val="00C65556"/>
    <w:rsid w:val="00C65926"/>
    <w:rsid w:val="00C660DA"/>
    <w:rsid w:val="00C66400"/>
    <w:rsid w:val="00C66544"/>
    <w:rsid w:val="00C67146"/>
    <w:rsid w:val="00C67A10"/>
    <w:rsid w:val="00C67C02"/>
    <w:rsid w:val="00C67D40"/>
    <w:rsid w:val="00C67F7D"/>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571"/>
    <w:rsid w:val="00C74772"/>
    <w:rsid w:val="00C747CA"/>
    <w:rsid w:val="00C748FD"/>
    <w:rsid w:val="00C74B8B"/>
    <w:rsid w:val="00C74BE1"/>
    <w:rsid w:val="00C74C81"/>
    <w:rsid w:val="00C74E80"/>
    <w:rsid w:val="00C75020"/>
    <w:rsid w:val="00C753EC"/>
    <w:rsid w:val="00C75586"/>
    <w:rsid w:val="00C757C6"/>
    <w:rsid w:val="00C75869"/>
    <w:rsid w:val="00C7597D"/>
    <w:rsid w:val="00C75EA0"/>
    <w:rsid w:val="00C75FC5"/>
    <w:rsid w:val="00C76262"/>
    <w:rsid w:val="00C76A00"/>
    <w:rsid w:val="00C77529"/>
    <w:rsid w:val="00C7775F"/>
    <w:rsid w:val="00C778DD"/>
    <w:rsid w:val="00C779E7"/>
    <w:rsid w:val="00C8025A"/>
    <w:rsid w:val="00C80301"/>
    <w:rsid w:val="00C8056F"/>
    <w:rsid w:val="00C80803"/>
    <w:rsid w:val="00C80BF9"/>
    <w:rsid w:val="00C80D4F"/>
    <w:rsid w:val="00C80EAC"/>
    <w:rsid w:val="00C810A1"/>
    <w:rsid w:val="00C81114"/>
    <w:rsid w:val="00C813BB"/>
    <w:rsid w:val="00C81497"/>
    <w:rsid w:val="00C81F3A"/>
    <w:rsid w:val="00C82876"/>
    <w:rsid w:val="00C82D0D"/>
    <w:rsid w:val="00C82D23"/>
    <w:rsid w:val="00C82F6E"/>
    <w:rsid w:val="00C83091"/>
    <w:rsid w:val="00C8341D"/>
    <w:rsid w:val="00C83527"/>
    <w:rsid w:val="00C83582"/>
    <w:rsid w:val="00C8390C"/>
    <w:rsid w:val="00C83E52"/>
    <w:rsid w:val="00C84035"/>
    <w:rsid w:val="00C84207"/>
    <w:rsid w:val="00C84630"/>
    <w:rsid w:val="00C848D9"/>
    <w:rsid w:val="00C85110"/>
    <w:rsid w:val="00C85138"/>
    <w:rsid w:val="00C8526C"/>
    <w:rsid w:val="00C8588D"/>
    <w:rsid w:val="00C858FE"/>
    <w:rsid w:val="00C85B90"/>
    <w:rsid w:val="00C85CDD"/>
    <w:rsid w:val="00C85E54"/>
    <w:rsid w:val="00C86035"/>
    <w:rsid w:val="00C86749"/>
    <w:rsid w:val="00C86D56"/>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3632"/>
    <w:rsid w:val="00C93C3D"/>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0F72"/>
    <w:rsid w:val="00CA0F80"/>
    <w:rsid w:val="00CA1119"/>
    <w:rsid w:val="00CA149D"/>
    <w:rsid w:val="00CA14E0"/>
    <w:rsid w:val="00CA186F"/>
    <w:rsid w:val="00CA1966"/>
    <w:rsid w:val="00CA1CDE"/>
    <w:rsid w:val="00CA1E61"/>
    <w:rsid w:val="00CA201E"/>
    <w:rsid w:val="00CA24BB"/>
    <w:rsid w:val="00CA2E46"/>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24D"/>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989"/>
    <w:rsid w:val="00CC2D7C"/>
    <w:rsid w:val="00CC2E50"/>
    <w:rsid w:val="00CC31FD"/>
    <w:rsid w:val="00CC34C0"/>
    <w:rsid w:val="00CC3517"/>
    <w:rsid w:val="00CC359B"/>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AC0"/>
    <w:rsid w:val="00CD0B68"/>
    <w:rsid w:val="00CD0BA7"/>
    <w:rsid w:val="00CD0C1B"/>
    <w:rsid w:val="00CD0DFC"/>
    <w:rsid w:val="00CD0EF0"/>
    <w:rsid w:val="00CD10D8"/>
    <w:rsid w:val="00CD17AC"/>
    <w:rsid w:val="00CD1B91"/>
    <w:rsid w:val="00CD1DFE"/>
    <w:rsid w:val="00CD1E3D"/>
    <w:rsid w:val="00CD200B"/>
    <w:rsid w:val="00CD257D"/>
    <w:rsid w:val="00CD273B"/>
    <w:rsid w:val="00CD284E"/>
    <w:rsid w:val="00CD2A22"/>
    <w:rsid w:val="00CD2A7C"/>
    <w:rsid w:val="00CD2D1C"/>
    <w:rsid w:val="00CD2E78"/>
    <w:rsid w:val="00CD3052"/>
    <w:rsid w:val="00CD3343"/>
    <w:rsid w:val="00CD3709"/>
    <w:rsid w:val="00CD37FA"/>
    <w:rsid w:val="00CD3B45"/>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04C"/>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26"/>
    <w:rsid w:val="00CF0D80"/>
    <w:rsid w:val="00CF15AF"/>
    <w:rsid w:val="00CF186F"/>
    <w:rsid w:val="00CF18B0"/>
    <w:rsid w:val="00CF1C87"/>
    <w:rsid w:val="00CF1EA4"/>
    <w:rsid w:val="00CF203A"/>
    <w:rsid w:val="00CF22AD"/>
    <w:rsid w:val="00CF2561"/>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2BB"/>
    <w:rsid w:val="00CF6773"/>
    <w:rsid w:val="00CF6C71"/>
    <w:rsid w:val="00CF6CE7"/>
    <w:rsid w:val="00CF6DB4"/>
    <w:rsid w:val="00CF7618"/>
    <w:rsid w:val="00CF7B2D"/>
    <w:rsid w:val="00CF7BFB"/>
    <w:rsid w:val="00CF7D47"/>
    <w:rsid w:val="00CF7D73"/>
    <w:rsid w:val="00CF7F35"/>
    <w:rsid w:val="00D000DD"/>
    <w:rsid w:val="00D00616"/>
    <w:rsid w:val="00D00976"/>
    <w:rsid w:val="00D00E0A"/>
    <w:rsid w:val="00D00F06"/>
    <w:rsid w:val="00D012CC"/>
    <w:rsid w:val="00D01307"/>
    <w:rsid w:val="00D0177D"/>
    <w:rsid w:val="00D01793"/>
    <w:rsid w:val="00D02016"/>
    <w:rsid w:val="00D020F5"/>
    <w:rsid w:val="00D023AE"/>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56"/>
    <w:rsid w:val="00D04FA5"/>
    <w:rsid w:val="00D05516"/>
    <w:rsid w:val="00D05A0F"/>
    <w:rsid w:val="00D05E2F"/>
    <w:rsid w:val="00D05F13"/>
    <w:rsid w:val="00D05F7C"/>
    <w:rsid w:val="00D062D1"/>
    <w:rsid w:val="00D0643A"/>
    <w:rsid w:val="00D06658"/>
    <w:rsid w:val="00D06689"/>
    <w:rsid w:val="00D06856"/>
    <w:rsid w:val="00D0688E"/>
    <w:rsid w:val="00D06909"/>
    <w:rsid w:val="00D06A5F"/>
    <w:rsid w:val="00D0710C"/>
    <w:rsid w:val="00D075EA"/>
    <w:rsid w:val="00D07609"/>
    <w:rsid w:val="00D07FB0"/>
    <w:rsid w:val="00D100AB"/>
    <w:rsid w:val="00D103A2"/>
    <w:rsid w:val="00D10B44"/>
    <w:rsid w:val="00D10B67"/>
    <w:rsid w:val="00D10E32"/>
    <w:rsid w:val="00D10EE7"/>
    <w:rsid w:val="00D110C6"/>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99C"/>
    <w:rsid w:val="00D13FC2"/>
    <w:rsid w:val="00D142FF"/>
    <w:rsid w:val="00D14ACF"/>
    <w:rsid w:val="00D14C4B"/>
    <w:rsid w:val="00D1527F"/>
    <w:rsid w:val="00D154BA"/>
    <w:rsid w:val="00D158B2"/>
    <w:rsid w:val="00D1598B"/>
    <w:rsid w:val="00D1601B"/>
    <w:rsid w:val="00D1613A"/>
    <w:rsid w:val="00D16526"/>
    <w:rsid w:val="00D16656"/>
    <w:rsid w:val="00D169B6"/>
    <w:rsid w:val="00D16A8A"/>
    <w:rsid w:val="00D16CE0"/>
    <w:rsid w:val="00D16E8C"/>
    <w:rsid w:val="00D1707D"/>
    <w:rsid w:val="00D172CB"/>
    <w:rsid w:val="00D1741C"/>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68B"/>
    <w:rsid w:val="00D2690D"/>
    <w:rsid w:val="00D26C98"/>
    <w:rsid w:val="00D27054"/>
    <w:rsid w:val="00D2736E"/>
    <w:rsid w:val="00D273DE"/>
    <w:rsid w:val="00D27457"/>
    <w:rsid w:val="00D278F7"/>
    <w:rsid w:val="00D27ABA"/>
    <w:rsid w:val="00D27DCE"/>
    <w:rsid w:val="00D3004C"/>
    <w:rsid w:val="00D300B3"/>
    <w:rsid w:val="00D308BD"/>
    <w:rsid w:val="00D30B61"/>
    <w:rsid w:val="00D310AA"/>
    <w:rsid w:val="00D31194"/>
    <w:rsid w:val="00D31226"/>
    <w:rsid w:val="00D31523"/>
    <w:rsid w:val="00D31D9F"/>
    <w:rsid w:val="00D31E5F"/>
    <w:rsid w:val="00D324C3"/>
    <w:rsid w:val="00D3265C"/>
    <w:rsid w:val="00D32B27"/>
    <w:rsid w:val="00D32D9C"/>
    <w:rsid w:val="00D32DF1"/>
    <w:rsid w:val="00D32F25"/>
    <w:rsid w:val="00D32FF8"/>
    <w:rsid w:val="00D33CD3"/>
    <w:rsid w:val="00D33F91"/>
    <w:rsid w:val="00D345DA"/>
    <w:rsid w:val="00D34941"/>
    <w:rsid w:val="00D349BB"/>
    <w:rsid w:val="00D34B7F"/>
    <w:rsid w:val="00D350C8"/>
    <w:rsid w:val="00D35322"/>
    <w:rsid w:val="00D355A0"/>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34"/>
    <w:rsid w:val="00D46180"/>
    <w:rsid w:val="00D462CC"/>
    <w:rsid w:val="00D4632E"/>
    <w:rsid w:val="00D4664D"/>
    <w:rsid w:val="00D4699A"/>
    <w:rsid w:val="00D46E75"/>
    <w:rsid w:val="00D47337"/>
    <w:rsid w:val="00D47564"/>
    <w:rsid w:val="00D476A8"/>
    <w:rsid w:val="00D476D6"/>
    <w:rsid w:val="00D477E7"/>
    <w:rsid w:val="00D47C86"/>
    <w:rsid w:val="00D504A1"/>
    <w:rsid w:val="00D504CF"/>
    <w:rsid w:val="00D505CA"/>
    <w:rsid w:val="00D50E4F"/>
    <w:rsid w:val="00D51017"/>
    <w:rsid w:val="00D5101E"/>
    <w:rsid w:val="00D5115F"/>
    <w:rsid w:val="00D513BC"/>
    <w:rsid w:val="00D513F8"/>
    <w:rsid w:val="00D51548"/>
    <w:rsid w:val="00D5164E"/>
    <w:rsid w:val="00D51D44"/>
    <w:rsid w:val="00D51F43"/>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60B2"/>
    <w:rsid w:val="00D5647C"/>
    <w:rsid w:val="00D5648A"/>
    <w:rsid w:val="00D564AA"/>
    <w:rsid w:val="00D56625"/>
    <w:rsid w:val="00D5677D"/>
    <w:rsid w:val="00D56806"/>
    <w:rsid w:val="00D5689B"/>
    <w:rsid w:val="00D56B20"/>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752"/>
    <w:rsid w:val="00D6322D"/>
    <w:rsid w:val="00D63479"/>
    <w:rsid w:val="00D63580"/>
    <w:rsid w:val="00D6365C"/>
    <w:rsid w:val="00D637B2"/>
    <w:rsid w:val="00D63C6D"/>
    <w:rsid w:val="00D63CCD"/>
    <w:rsid w:val="00D63D91"/>
    <w:rsid w:val="00D63DAD"/>
    <w:rsid w:val="00D64A06"/>
    <w:rsid w:val="00D64C36"/>
    <w:rsid w:val="00D64E1F"/>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1F00"/>
    <w:rsid w:val="00D721D6"/>
    <w:rsid w:val="00D72447"/>
    <w:rsid w:val="00D725CF"/>
    <w:rsid w:val="00D72836"/>
    <w:rsid w:val="00D72D29"/>
    <w:rsid w:val="00D72D5D"/>
    <w:rsid w:val="00D731BE"/>
    <w:rsid w:val="00D73384"/>
    <w:rsid w:val="00D734EC"/>
    <w:rsid w:val="00D7361F"/>
    <w:rsid w:val="00D736AA"/>
    <w:rsid w:val="00D737F4"/>
    <w:rsid w:val="00D73B97"/>
    <w:rsid w:val="00D73CE4"/>
    <w:rsid w:val="00D73DCD"/>
    <w:rsid w:val="00D73E86"/>
    <w:rsid w:val="00D74104"/>
    <w:rsid w:val="00D74475"/>
    <w:rsid w:val="00D744C7"/>
    <w:rsid w:val="00D748D3"/>
    <w:rsid w:val="00D74AC4"/>
    <w:rsid w:val="00D74E58"/>
    <w:rsid w:val="00D750FB"/>
    <w:rsid w:val="00D75151"/>
    <w:rsid w:val="00D75244"/>
    <w:rsid w:val="00D75AF5"/>
    <w:rsid w:val="00D75B4C"/>
    <w:rsid w:val="00D75D20"/>
    <w:rsid w:val="00D75E0E"/>
    <w:rsid w:val="00D760B9"/>
    <w:rsid w:val="00D764D6"/>
    <w:rsid w:val="00D76590"/>
    <w:rsid w:val="00D76E63"/>
    <w:rsid w:val="00D76EED"/>
    <w:rsid w:val="00D77185"/>
    <w:rsid w:val="00D77267"/>
    <w:rsid w:val="00D77839"/>
    <w:rsid w:val="00D77860"/>
    <w:rsid w:val="00D77D60"/>
    <w:rsid w:val="00D77E41"/>
    <w:rsid w:val="00D80192"/>
    <w:rsid w:val="00D8022C"/>
    <w:rsid w:val="00D80313"/>
    <w:rsid w:val="00D803B4"/>
    <w:rsid w:val="00D8084E"/>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BE5"/>
    <w:rsid w:val="00D85C86"/>
    <w:rsid w:val="00D85CD8"/>
    <w:rsid w:val="00D85CE4"/>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0F3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2CC"/>
    <w:rsid w:val="00D95378"/>
    <w:rsid w:val="00D957D6"/>
    <w:rsid w:val="00D95910"/>
    <w:rsid w:val="00D95A6D"/>
    <w:rsid w:val="00D95BF5"/>
    <w:rsid w:val="00D95C5B"/>
    <w:rsid w:val="00D95E78"/>
    <w:rsid w:val="00D96004"/>
    <w:rsid w:val="00D96290"/>
    <w:rsid w:val="00D963A6"/>
    <w:rsid w:val="00D968A0"/>
    <w:rsid w:val="00D969B3"/>
    <w:rsid w:val="00D96AF8"/>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0B62"/>
    <w:rsid w:val="00DB128A"/>
    <w:rsid w:val="00DB1594"/>
    <w:rsid w:val="00DB170A"/>
    <w:rsid w:val="00DB1D80"/>
    <w:rsid w:val="00DB222D"/>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0E6"/>
    <w:rsid w:val="00DB42B4"/>
    <w:rsid w:val="00DB4366"/>
    <w:rsid w:val="00DB4728"/>
    <w:rsid w:val="00DB47DF"/>
    <w:rsid w:val="00DB4CB9"/>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791"/>
    <w:rsid w:val="00DC0A2A"/>
    <w:rsid w:val="00DC0C15"/>
    <w:rsid w:val="00DC0D15"/>
    <w:rsid w:val="00DC0F3E"/>
    <w:rsid w:val="00DC157D"/>
    <w:rsid w:val="00DC199A"/>
    <w:rsid w:val="00DC1A30"/>
    <w:rsid w:val="00DC1BA4"/>
    <w:rsid w:val="00DC2138"/>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3D2"/>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7BB"/>
    <w:rsid w:val="00DD3171"/>
    <w:rsid w:val="00DD3734"/>
    <w:rsid w:val="00DD373E"/>
    <w:rsid w:val="00DD3C9F"/>
    <w:rsid w:val="00DD3FEE"/>
    <w:rsid w:val="00DD4229"/>
    <w:rsid w:val="00DD4427"/>
    <w:rsid w:val="00DD48C7"/>
    <w:rsid w:val="00DD48D9"/>
    <w:rsid w:val="00DD4904"/>
    <w:rsid w:val="00DD4A0C"/>
    <w:rsid w:val="00DD4B69"/>
    <w:rsid w:val="00DD5910"/>
    <w:rsid w:val="00DD591D"/>
    <w:rsid w:val="00DD5EB7"/>
    <w:rsid w:val="00DD6291"/>
    <w:rsid w:val="00DD6734"/>
    <w:rsid w:val="00DD68C2"/>
    <w:rsid w:val="00DD6CCC"/>
    <w:rsid w:val="00DD6E98"/>
    <w:rsid w:val="00DD7093"/>
    <w:rsid w:val="00DD72A8"/>
    <w:rsid w:val="00DD72F8"/>
    <w:rsid w:val="00DD7304"/>
    <w:rsid w:val="00DD731D"/>
    <w:rsid w:val="00DD779D"/>
    <w:rsid w:val="00DD7AE3"/>
    <w:rsid w:val="00DD7B85"/>
    <w:rsid w:val="00DD7BFA"/>
    <w:rsid w:val="00DD7D99"/>
    <w:rsid w:val="00DD7E84"/>
    <w:rsid w:val="00DD7F58"/>
    <w:rsid w:val="00DE06AD"/>
    <w:rsid w:val="00DE07AD"/>
    <w:rsid w:val="00DE0857"/>
    <w:rsid w:val="00DE11C5"/>
    <w:rsid w:val="00DE13D5"/>
    <w:rsid w:val="00DE1480"/>
    <w:rsid w:val="00DE1A57"/>
    <w:rsid w:val="00DE1CF4"/>
    <w:rsid w:val="00DE2114"/>
    <w:rsid w:val="00DE2278"/>
    <w:rsid w:val="00DE22BB"/>
    <w:rsid w:val="00DE25C9"/>
    <w:rsid w:val="00DE2A5B"/>
    <w:rsid w:val="00DE2AD7"/>
    <w:rsid w:val="00DE4564"/>
    <w:rsid w:val="00DE4668"/>
    <w:rsid w:val="00DE4CBC"/>
    <w:rsid w:val="00DE5707"/>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D6"/>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53C"/>
    <w:rsid w:val="00DF5633"/>
    <w:rsid w:val="00DF5A72"/>
    <w:rsid w:val="00DF5BC6"/>
    <w:rsid w:val="00DF5D0E"/>
    <w:rsid w:val="00DF6058"/>
    <w:rsid w:val="00DF631F"/>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BE6"/>
    <w:rsid w:val="00E04CDB"/>
    <w:rsid w:val="00E04F11"/>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4DB"/>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58D"/>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02"/>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273"/>
    <w:rsid w:val="00E25329"/>
    <w:rsid w:val="00E253FE"/>
    <w:rsid w:val="00E2558C"/>
    <w:rsid w:val="00E258AB"/>
    <w:rsid w:val="00E258BF"/>
    <w:rsid w:val="00E25A83"/>
    <w:rsid w:val="00E265CD"/>
    <w:rsid w:val="00E26921"/>
    <w:rsid w:val="00E26B3B"/>
    <w:rsid w:val="00E26E0A"/>
    <w:rsid w:val="00E2734E"/>
    <w:rsid w:val="00E2746D"/>
    <w:rsid w:val="00E27529"/>
    <w:rsid w:val="00E275A7"/>
    <w:rsid w:val="00E277BD"/>
    <w:rsid w:val="00E2797A"/>
    <w:rsid w:val="00E27BD2"/>
    <w:rsid w:val="00E27F23"/>
    <w:rsid w:val="00E30460"/>
    <w:rsid w:val="00E3057F"/>
    <w:rsid w:val="00E30620"/>
    <w:rsid w:val="00E309B6"/>
    <w:rsid w:val="00E309CA"/>
    <w:rsid w:val="00E30B45"/>
    <w:rsid w:val="00E31558"/>
    <w:rsid w:val="00E316AA"/>
    <w:rsid w:val="00E31C95"/>
    <w:rsid w:val="00E31CDD"/>
    <w:rsid w:val="00E31E1A"/>
    <w:rsid w:val="00E32066"/>
    <w:rsid w:val="00E32A7D"/>
    <w:rsid w:val="00E32A99"/>
    <w:rsid w:val="00E32CE5"/>
    <w:rsid w:val="00E3302E"/>
    <w:rsid w:val="00E331AA"/>
    <w:rsid w:val="00E33556"/>
    <w:rsid w:val="00E33A5A"/>
    <w:rsid w:val="00E33AC1"/>
    <w:rsid w:val="00E33CB9"/>
    <w:rsid w:val="00E343BD"/>
    <w:rsid w:val="00E34913"/>
    <w:rsid w:val="00E34ADA"/>
    <w:rsid w:val="00E34B16"/>
    <w:rsid w:val="00E34B40"/>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0ECD"/>
    <w:rsid w:val="00E41085"/>
    <w:rsid w:val="00E41333"/>
    <w:rsid w:val="00E414E7"/>
    <w:rsid w:val="00E41ED1"/>
    <w:rsid w:val="00E42308"/>
    <w:rsid w:val="00E423DD"/>
    <w:rsid w:val="00E42917"/>
    <w:rsid w:val="00E432E7"/>
    <w:rsid w:val="00E43692"/>
    <w:rsid w:val="00E437D2"/>
    <w:rsid w:val="00E4383F"/>
    <w:rsid w:val="00E43978"/>
    <w:rsid w:val="00E43C24"/>
    <w:rsid w:val="00E43D8B"/>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104"/>
    <w:rsid w:val="00E4729C"/>
    <w:rsid w:val="00E476F8"/>
    <w:rsid w:val="00E47D11"/>
    <w:rsid w:val="00E50220"/>
    <w:rsid w:val="00E5071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5D58"/>
    <w:rsid w:val="00E562A6"/>
    <w:rsid w:val="00E5632B"/>
    <w:rsid w:val="00E567E9"/>
    <w:rsid w:val="00E56DFC"/>
    <w:rsid w:val="00E57818"/>
    <w:rsid w:val="00E57B9E"/>
    <w:rsid w:val="00E57F0C"/>
    <w:rsid w:val="00E600A1"/>
    <w:rsid w:val="00E60105"/>
    <w:rsid w:val="00E602B8"/>
    <w:rsid w:val="00E602C0"/>
    <w:rsid w:val="00E604D3"/>
    <w:rsid w:val="00E605D3"/>
    <w:rsid w:val="00E60680"/>
    <w:rsid w:val="00E608DB"/>
    <w:rsid w:val="00E60C8E"/>
    <w:rsid w:val="00E61007"/>
    <w:rsid w:val="00E6102B"/>
    <w:rsid w:val="00E61138"/>
    <w:rsid w:val="00E614EE"/>
    <w:rsid w:val="00E6188D"/>
    <w:rsid w:val="00E619B1"/>
    <w:rsid w:val="00E61AB2"/>
    <w:rsid w:val="00E61DBE"/>
    <w:rsid w:val="00E62199"/>
    <w:rsid w:val="00E6246E"/>
    <w:rsid w:val="00E624D7"/>
    <w:rsid w:val="00E624ED"/>
    <w:rsid w:val="00E62685"/>
    <w:rsid w:val="00E627A7"/>
    <w:rsid w:val="00E62941"/>
    <w:rsid w:val="00E62AB1"/>
    <w:rsid w:val="00E62D7F"/>
    <w:rsid w:val="00E62EEA"/>
    <w:rsid w:val="00E6301A"/>
    <w:rsid w:val="00E630A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3E66"/>
    <w:rsid w:val="00E74013"/>
    <w:rsid w:val="00E74131"/>
    <w:rsid w:val="00E7435B"/>
    <w:rsid w:val="00E746C5"/>
    <w:rsid w:val="00E74A7C"/>
    <w:rsid w:val="00E75170"/>
    <w:rsid w:val="00E7535E"/>
    <w:rsid w:val="00E7557F"/>
    <w:rsid w:val="00E75600"/>
    <w:rsid w:val="00E75626"/>
    <w:rsid w:val="00E756EE"/>
    <w:rsid w:val="00E75AFB"/>
    <w:rsid w:val="00E75B32"/>
    <w:rsid w:val="00E75C6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E17"/>
    <w:rsid w:val="00E85F0C"/>
    <w:rsid w:val="00E86164"/>
    <w:rsid w:val="00E8619A"/>
    <w:rsid w:val="00E86456"/>
    <w:rsid w:val="00E866EA"/>
    <w:rsid w:val="00E868E4"/>
    <w:rsid w:val="00E86BF2"/>
    <w:rsid w:val="00E8735B"/>
    <w:rsid w:val="00E8746C"/>
    <w:rsid w:val="00E87E00"/>
    <w:rsid w:val="00E87ED7"/>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0A5"/>
    <w:rsid w:val="00E921E9"/>
    <w:rsid w:val="00E925AB"/>
    <w:rsid w:val="00E925CC"/>
    <w:rsid w:val="00E929A5"/>
    <w:rsid w:val="00E92AD0"/>
    <w:rsid w:val="00E92F24"/>
    <w:rsid w:val="00E92FE3"/>
    <w:rsid w:val="00E938A0"/>
    <w:rsid w:val="00E93E88"/>
    <w:rsid w:val="00E93EB0"/>
    <w:rsid w:val="00E93F0D"/>
    <w:rsid w:val="00E9403B"/>
    <w:rsid w:val="00E94145"/>
    <w:rsid w:val="00E947ED"/>
    <w:rsid w:val="00E94E5C"/>
    <w:rsid w:val="00E95093"/>
    <w:rsid w:val="00E9521F"/>
    <w:rsid w:val="00E953C8"/>
    <w:rsid w:val="00E95430"/>
    <w:rsid w:val="00E9638D"/>
    <w:rsid w:val="00E964D2"/>
    <w:rsid w:val="00E966A8"/>
    <w:rsid w:val="00E969A1"/>
    <w:rsid w:val="00E969D5"/>
    <w:rsid w:val="00E96DFB"/>
    <w:rsid w:val="00E96F6A"/>
    <w:rsid w:val="00E97247"/>
    <w:rsid w:val="00E974EB"/>
    <w:rsid w:val="00E9781F"/>
    <w:rsid w:val="00E978BC"/>
    <w:rsid w:val="00E97A48"/>
    <w:rsid w:val="00EA03DB"/>
    <w:rsid w:val="00EA05D1"/>
    <w:rsid w:val="00EA06EA"/>
    <w:rsid w:val="00EA06F1"/>
    <w:rsid w:val="00EA0AF6"/>
    <w:rsid w:val="00EA0C35"/>
    <w:rsid w:val="00EA1027"/>
    <w:rsid w:val="00EA1336"/>
    <w:rsid w:val="00EA136B"/>
    <w:rsid w:val="00EA1560"/>
    <w:rsid w:val="00EA15A5"/>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5108"/>
    <w:rsid w:val="00EA5424"/>
    <w:rsid w:val="00EA544B"/>
    <w:rsid w:val="00EA561A"/>
    <w:rsid w:val="00EA5664"/>
    <w:rsid w:val="00EA5672"/>
    <w:rsid w:val="00EA5718"/>
    <w:rsid w:val="00EA57FE"/>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47"/>
    <w:rsid w:val="00EB08FA"/>
    <w:rsid w:val="00EB0968"/>
    <w:rsid w:val="00EB0A6D"/>
    <w:rsid w:val="00EB0C64"/>
    <w:rsid w:val="00EB0DEA"/>
    <w:rsid w:val="00EB1347"/>
    <w:rsid w:val="00EB13E4"/>
    <w:rsid w:val="00EB161E"/>
    <w:rsid w:val="00EB1865"/>
    <w:rsid w:val="00EB1E49"/>
    <w:rsid w:val="00EB2589"/>
    <w:rsid w:val="00EB2883"/>
    <w:rsid w:val="00EB2DE8"/>
    <w:rsid w:val="00EB33DE"/>
    <w:rsid w:val="00EB33EC"/>
    <w:rsid w:val="00EB347A"/>
    <w:rsid w:val="00EB36DA"/>
    <w:rsid w:val="00EB36ED"/>
    <w:rsid w:val="00EB3778"/>
    <w:rsid w:val="00EB38F8"/>
    <w:rsid w:val="00EB3A70"/>
    <w:rsid w:val="00EB3AB3"/>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0F9C"/>
    <w:rsid w:val="00EC1635"/>
    <w:rsid w:val="00EC17F3"/>
    <w:rsid w:val="00EC1857"/>
    <w:rsid w:val="00EC195B"/>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5F"/>
    <w:rsid w:val="00EC59C0"/>
    <w:rsid w:val="00EC5BCB"/>
    <w:rsid w:val="00EC5D45"/>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75B"/>
    <w:rsid w:val="00ED1D0B"/>
    <w:rsid w:val="00ED1E2F"/>
    <w:rsid w:val="00ED20A4"/>
    <w:rsid w:val="00ED2295"/>
    <w:rsid w:val="00ED2752"/>
    <w:rsid w:val="00ED2AC6"/>
    <w:rsid w:val="00ED2D61"/>
    <w:rsid w:val="00ED2EA0"/>
    <w:rsid w:val="00ED3671"/>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D40"/>
    <w:rsid w:val="00EE118C"/>
    <w:rsid w:val="00EE11AF"/>
    <w:rsid w:val="00EE1419"/>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4A4"/>
    <w:rsid w:val="00EE496E"/>
    <w:rsid w:val="00EE49AF"/>
    <w:rsid w:val="00EE4F54"/>
    <w:rsid w:val="00EE5246"/>
    <w:rsid w:val="00EE52C8"/>
    <w:rsid w:val="00EE5A0B"/>
    <w:rsid w:val="00EE5A1C"/>
    <w:rsid w:val="00EE5AB7"/>
    <w:rsid w:val="00EE5B76"/>
    <w:rsid w:val="00EE622E"/>
    <w:rsid w:val="00EE6630"/>
    <w:rsid w:val="00EE6981"/>
    <w:rsid w:val="00EE6C0A"/>
    <w:rsid w:val="00EE6E68"/>
    <w:rsid w:val="00EE6F7F"/>
    <w:rsid w:val="00EE7336"/>
    <w:rsid w:val="00EE7DA3"/>
    <w:rsid w:val="00EE7DDC"/>
    <w:rsid w:val="00EE7F20"/>
    <w:rsid w:val="00EF0DD2"/>
    <w:rsid w:val="00EF101A"/>
    <w:rsid w:val="00EF1031"/>
    <w:rsid w:val="00EF103A"/>
    <w:rsid w:val="00EF1B06"/>
    <w:rsid w:val="00EF1D37"/>
    <w:rsid w:val="00EF1DCA"/>
    <w:rsid w:val="00EF1E8C"/>
    <w:rsid w:val="00EF1E97"/>
    <w:rsid w:val="00EF1F3C"/>
    <w:rsid w:val="00EF22E8"/>
    <w:rsid w:val="00EF2346"/>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B1B"/>
    <w:rsid w:val="00EF5C0B"/>
    <w:rsid w:val="00EF5C36"/>
    <w:rsid w:val="00EF5F3B"/>
    <w:rsid w:val="00EF5F75"/>
    <w:rsid w:val="00EF6685"/>
    <w:rsid w:val="00EF6878"/>
    <w:rsid w:val="00EF6CB6"/>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C5F"/>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3EBD"/>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3E16"/>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A3C"/>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1E"/>
    <w:rsid w:val="00F247E6"/>
    <w:rsid w:val="00F24800"/>
    <w:rsid w:val="00F24A06"/>
    <w:rsid w:val="00F25347"/>
    <w:rsid w:val="00F253AC"/>
    <w:rsid w:val="00F258EF"/>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50F"/>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07"/>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22D"/>
    <w:rsid w:val="00F37426"/>
    <w:rsid w:val="00F37C25"/>
    <w:rsid w:val="00F37E36"/>
    <w:rsid w:val="00F4013A"/>
    <w:rsid w:val="00F40694"/>
    <w:rsid w:val="00F40B38"/>
    <w:rsid w:val="00F40E5D"/>
    <w:rsid w:val="00F410E5"/>
    <w:rsid w:val="00F41531"/>
    <w:rsid w:val="00F41661"/>
    <w:rsid w:val="00F41697"/>
    <w:rsid w:val="00F41757"/>
    <w:rsid w:val="00F41D02"/>
    <w:rsid w:val="00F420A6"/>
    <w:rsid w:val="00F420DC"/>
    <w:rsid w:val="00F4243F"/>
    <w:rsid w:val="00F42471"/>
    <w:rsid w:val="00F427E1"/>
    <w:rsid w:val="00F42BB9"/>
    <w:rsid w:val="00F42BC0"/>
    <w:rsid w:val="00F4312A"/>
    <w:rsid w:val="00F433AB"/>
    <w:rsid w:val="00F43ACD"/>
    <w:rsid w:val="00F43BBB"/>
    <w:rsid w:val="00F43C3E"/>
    <w:rsid w:val="00F44626"/>
    <w:rsid w:val="00F44679"/>
    <w:rsid w:val="00F44790"/>
    <w:rsid w:val="00F44EE6"/>
    <w:rsid w:val="00F45047"/>
    <w:rsid w:val="00F45450"/>
    <w:rsid w:val="00F45753"/>
    <w:rsid w:val="00F4593E"/>
    <w:rsid w:val="00F45965"/>
    <w:rsid w:val="00F45A90"/>
    <w:rsid w:val="00F45C93"/>
    <w:rsid w:val="00F46030"/>
    <w:rsid w:val="00F4619F"/>
    <w:rsid w:val="00F46260"/>
    <w:rsid w:val="00F465D6"/>
    <w:rsid w:val="00F465FF"/>
    <w:rsid w:val="00F4677B"/>
    <w:rsid w:val="00F46B32"/>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0FE2"/>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4E96"/>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F5B"/>
    <w:rsid w:val="00F708C2"/>
    <w:rsid w:val="00F70974"/>
    <w:rsid w:val="00F70B57"/>
    <w:rsid w:val="00F70D7E"/>
    <w:rsid w:val="00F70DC2"/>
    <w:rsid w:val="00F70DE7"/>
    <w:rsid w:val="00F71107"/>
    <w:rsid w:val="00F712DE"/>
    <w:rsid w:val="00F71378"/>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91B"/>
    <w:rsid w:val="00F74C58"/>
    <w:rsid w:val="00F74CA8"/>
    <w:rsid w:val="00F75089"/>
    <w:rsid w:val="00F75134"/>
    <w:rsid w:val="00F75594"/>
    <w:rsid w:val="00F75B60"/>
    <w:rsid w:val="00F75DE2"/>
    <w:rsid w:val="00F75DEB"/>
    <w:rsid w:val="00F75EA0"/>
    <w:rsid w:val="00F75FF6"/>
    <w:rsid w:val="00F762D7"/>
    <w:rsid w:val="00F7689F"/>
    <w:rsid w:val="00F7696F"/>
    <w:rsid w:val="00F76BCD"/>
    <w:rsid w:val="00F76CCA"/>
    <w:rsid w:val="00F774AC"/>
    <w:rsid w:val="00F777F5"/>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D58"/>
    <w:rsid w:val="00F84E46"/>
    <w:rsid w:val="00F8517E"/>
    <w:rsid w:val="00F85482"/>
    <w:rsid w:val="00F85696"/>
    <w:rsid w:val="00F857BD"/>
    <w:rsid w:val="00F85976"/>
    <w:rsid w:val="00F859E0"/>
    <w:rsid w:val="00F85AC5"/>
    <w:rsid w:val="00F85AE6"/>
    <w:rsid w:val="00F85B08"/>
    <w:rsid w:val="00F85C14"/>
    <w:rsid w:val="00F85E80"/>
    <w:rsid w:val="00F86200"/>
    <w:rsid w:val="00F86263"/>
    <w:rsid w:val="00F867B2"/>
    <w:rsid w:val="00F867D0"/>
    <w:rsid w:val="00F8698E"/>
    <w:rsid w:val="00F86AB1"/>
    <w:rsid w:val="00F86ACE"/>
    <w:rsid w:val="00F86CE6"/>
    <w:rsid w:val="00F86F27"/>
    <w:rsid w:val="00F86F42"/>
    <w:rsid w:val="00F87190"/>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73E"/>
    <w:rsid w:val="00F92BF5"/>
    <w:rsid w:val="00F92C9B"/>
    <w:rsid w:val="00F93124"/>
    <w:rsid w:val="00F9335E"/>
    <w:rsid w:val="00F937D3"/>
    <w:rsid w:val="00F93807"/>
    <w:rsid w:val="00F9381A"/>
    <w:rsid w:val="00F93D00"/>
    <w:rsid w:val="00F94087"/>
    <w:rsid w:val="00F94113"/>
    <w:rsid w:val="00F9426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3B0"/>
    <w:rsid w:val="00F975EB"/>
    <w:rsid w:val="00F979B7"/>
    <w:rsid w:val="00FA0032"/>
    <w:rsid w:val="00FA07B0"/>
    <w:rsid w:val="00FA0807"/>
    <w:rsid w:val="00FA0C78"/>
    <w:rsid w:val="00FA0EB8"/>
    <w:rsid w:val="00FA118E"/>
    <w:rsid w:val="00FA1345"/>
    <w:rsid w:val="00FA13FB"/>
    <w:rsid w:val="00FA14B7"/>
    <w:rsid w:val="00FA16C5"/>
    <w:rsid w:val="00FA1793"/>
    <w:rsid w:val="00FA1868"/>
    <w:rsid w:val="00FA1B85"/>
    <w:rsid w:val="00FA1F37"/>
    <w:rsid w:val="00FA249E"/>
    <w:rsid w:val="00FA2500"/>
    <w:rsid w:val="00FA275A"/>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C3F"/>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0F"/>
    <w:rsid w:val="00FA6AFA"/>
    <w:rsid w:val="00FA6E02"/>
    <w:rsid w:val="00FA6E88"/>
    <w:rsid w:val="00FA6FB5"/>
    <w:rsid w:val="00FA73C8"/>
    <w:rsid w:val="00FA7559"/>
    <w:rsid w:val="00FA7592"/>
    <w:rsid w:val="00FA78E5"/>
    <w:rsid w:val="00FA7944"/>
    <w:rsid w:val="00FA7BDF"/>
    <w:rsid w:val="00FB00C2"/>
    <w:rsid w:val="00FB039E"/>
    <w:rsid w:val="00FB07D7"/>
    <w:rsid w:val="00FB0875"/>
    <w:rsid w:val="00FB0E65"/>
    <w:rsid w:val="00FB183F"/>
    <w:rsid w:val="00FB197C"/>
    <w:rsid w:val="00FB1A91"/>
    <w:rsid w:val="00FB1CEE"/>
    <w:rsid w:val="00FB1D13"/>
    <w:rsid w:val="00FB1E56"/>
    <w:rsid w:val="00FB241F"/>
    <w:rsid w:val="00FB245C"/>
    <w:rsid w:val="00FB2A9C"/>
    <w:rsid w:val="00FB3454"/>
    <w:rsid w:val="00FB3987"/>
    <w:rsid w:val="00FB3A69"/>
    <w:rsid w:val="00FB3B05"/>
    <w:rsid w:val="00FB3D14"/>
    <w:rsid w:val="00FB41B5"/>
    <w:rsid w:val="00FB4271"/>
    <w:rsid w:val="00FB43EB"/>
    <w:rsid w:val="00FB44C0"/>
    <w:rsid w:val="00FB4694"/>
    <w:rsid w:val="00FB4B3C"/>
    <w:rsid w:val="00FB4E99"/>
    <w:rsid w:val="00FB52CB"/>
    <w:rsid w:val="00FB5314"/>
    <w:rsid w:val="00FB5550"/>
    <w:rsid w:val="00FB558B"/>
    <w:rsid w:val="00FB57B3"/>
    <w:rsid w:val="00FB60C6"/>
    <w:rsid w:val="00FB6560"/>
    <w:rsid w:val="00FB6B79"/>
    <w:rsid w:val="00FB7398"/>
    <w:rsid w:val="00FB75B5"/>
    <w:rsid w:val="00FB7901"/>
    <w:rsid w:val="00FB7A99"/>
    <w:rsid w:val="00FB7ACD"/>
    <w:rsid w:val="00FB7E00"/>
    <w:rsid w:val="00FB7E90"/>
    <w:rsid w:val="00FB7EDD"/>
    <w:rsid w:val="00FB7F07"/>
    <w:rsid w:val="00FC0105"/>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63C"/>
    <w:rsid w:val="00FC68DE"/>
    <w:rsid w:val="00FC6995"/>
    <w:rsid w:val="00FC6EA9"/>
    <w:rsid w:val="00FC71E1"/>
    <w:rsid w:val="00FC7259"/>
    <w:rsid w:val="00FC73D0"/>
    <w:rsid w:val="00FC7471"/>
    <w:rsid w:val="00FC74CA"/>
    <w:rsid w:val="00FC775F"/>
    <w:rsid w:val="00FC7F54"/>
    <w:rsid w:val="00FD028A"/>
    <w:rsid w:val="00FD02AD"/>
    <w:rsid w:val="00FD03F3"/>
    <w:rsid w:val="00FD0497"/>
    <w:rsid w:val="00FD0677"/>
    <w:rsid w:val="00FD0796"/>
    <w:rsid w:val="00FD092C"/>
    <w:rsid w:val="00FD0A2C"/>
    <w:rsid w:val="00FD0A47"/>
    <w:rsid w:val="00FD0AAD"/>
    <w:rsid w:val="00FD0AAF"/>
    <w:rsid w:val="00FD11CB"/>
    <w:rsid w:val="00FD1A72"/>
    <w:rsid w:val="00FD1D46"/>
    <w:rsid w:val="00FD1E6C"/>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260"/>
    <w:rsid w:val="00FD6525"/>
    <w:rsid w:val="00FD652E"/>
    <w:rsid w:val="00FD6F8A"/>
    <w:rsid w:val="00FD7339"/>
    <w:rsid w:val="00FD75BF"/>
    <w:rsid w:val="00FD77B8"/>
    <w:rsid w:val="00FD7893"/>
    <w:rsid w:val="00FD794A"/>
    <w:rsid w:val="00FD7E3E"/>
    <w:rsid w:val="00FD7F7D"/>
    <w:rsid w:val="00FE013A"/>
    <w:rsid w:val="00FE02D5"/>
    <w:rsid w:val="00FE0551"/>
    <w:rsid w:val="00FE0CF1"/>
    <w:rsid w:val="00FE130E"/>
    <w:rsid w:val="00FE1807"/>
    <w:rsid w:val="00FE1CD4"/>
    <w:rsid w:val="00FE1DB1"/>
    <w:rsid w:val="00FE2235"/>
    <w:rsid w:val="00FE2272"/>
    <w:rsid w:val="00FE23E0"/>
    <w:rsid w:val="00FE2418"/>
    <w:rsid w:val="00FE253C"/>
    <w:rsid w:val="00FE28D1"/>
    <w:rsid w:val="00FE2A0D"/>
    <w:rsid w:val="00FE2A30"/>
    <w:rsid w:val="00FE2DB8"/>
    <w:rsid w:val="00FE2E74"/>
    <w:rsid w:val="00FE2ED8"/>
    <w:rsid w:val="00FE2FB8"/>
    <w:rsid w:val="00FE3123"/>
    <w:rsid w:val="00FE320F"/>
    <w:rsid w:val="00FE3499"/>
    <w:rsid w:val="00FE3A17"/>
    <w:rsid w:val="00FE3D19"/>
    <w:rsid w:val="00FE3D73"/>
    <w:rsid w:val="00FE3E47"/>
    <w:rsid w:val="00FE3FED"/>
    <w:rsid w:val="00FE40E7"/>
    <w:rsid w:val="00FE4136"/>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1FED"/>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717"/>
    <w:rsid w:val="00FF6889"/>
    <w:rsid w:val="00FF6B89"/>
    <w:rsid w:val="00FF7193"/>
    <w:rsid w:val="00FF7568"/>
    <w:rsid w:val="00FF7822"/>
    <w:rsid w:val="00FF79F4"/>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8855659">
      <w:bodyDiv w:val="1"/>
      <w:marLeft w:val="0"/>
      <w:marRight w:val="0"/>
      <w:marTop w:val="0"/>
      <w:marBottom w:val="0"/>
      <w:divBdr>
        <w:top w:val="none" w:sz="0" w:space="0" w:color="auto"/>
        <w:left w:val="none" w:sz="0" w:space="0" w:color="auto"/>
        <w:bottom w:val="none" w:sz="0" w:space="0" w:color="auto"/>
        <w:right w:val="none" w:sz="0" w:space="0" w:color="auto"/>
      </w:divBdr>
      <w:divsChild>
        <w:div w:id="3016353">
          <w:marLeft w:val="547"/>
          <w:marRight w:val="0"/>
          <w:marTop w:val="86"/>
          <w:marBottom w:val="0"/>
          <w:divBdr>
            <w:top w:val="none" w:sz="0" w:space="0" w:color="auto"/>
            <w:left w:val="none" w:sz="0" w:space="0" w:color="auto"/>
            <w:bottom w:val="none" w:sz="0" w:space="0" w:color="auto"/>
            <w:right w:val="none" w:sz="0" w:space="0" w:color="auto"/>
          </w:divBdr>
        </w:div>
        <w:div w:id="831525921">
          <w:marLeft w:val="1166"/>
          <w:marRight w:val="0"/>
          <w:marTop w:val="77"/>
          <w:marBottom w:val="0"/>
          <w:divBdr>
            <w:top w:val="none" w:sz="0" w:space="0" w:color="auto"/>
            <w:left w:val="none" w:sz="0" w:space="0" w:color="auto"/>
            <w:bottom w:val="none" w:sz="0" w:space="0" w:color="auto"/>
            <w:right w:val="none" w:sz="0" w:space="0" w:color="auto"/>
          </w:divBdr>
        </w:div>
        <w:div w:id="1789158167">
          <w:marLeft w:val="1166"/>
          <w:marRight w:val="0"/>
          <w:marTop w:val="77"/>
          <w:marBottom w:val="0"/>
          <w:divBdr>
            <w:top w:val="none" w:sz="0" w:space="0" w:color="auto"/>
            <w:left w:val="none" w:sz="0" w:space="0" w:color="auto"/>
            <w:bottom w:val="none" w:sz="0" w:space="0" w:color="auto"/>
            <w:right w:val="none" w:sz="0" w:space="0" w:color="auto"/>
          </w:divBdr>
        </w:div>
        <w:div w:id="1929389403">
          <w:marLeft w:val="1800"/>
          <w:marRight w:val="0"/>
          <w:marTop w:val="77"/>
          <w:marBottom w:val="0"/>
          <w:divBdr>
            <w:top w:val="none" w:sz="0" w:space="0" w:color="auto"/>
            <w:left w:val="none" w:sz="0" w:space="0" w:color="auto"/>
            <w:bottom w:val="none" w:sz="0" w:space="0" w:color="auto"/>
            <w:right w:val="none" w:sz="0" w:space="0" w:color="auto"/>
          </w:divBdr>
        </w:div>
        <w:div w:id="1199705793">
          <w:marLeft w:val="1800"/>
          <w:marRight w:val="0"/>
          <w:marTop w:val="77"/>
          <w:marBottom w:val="0"/>
          <w:divBdr>
            <w:top w:val="none" w:sz="0" w:space="0" w:color="auto"/>
            <w:left w:val="none" w:sz="0" w:space="0" w:color="auto"/>
            <w:bottom w:val="none" w:sz="0" w:space="0" w:color="auto"/>
            <w:right w:val="none" w:sz="0" w:space="0" w:color="auto"/>
          </w:divBdr>
        </w:div>
        <w:div w:id="1295451587">
          <w:marLeft w:val="1800"/>
          <w:marRight w:val="0"/>
          <w:marTop w:val="77"/>
          <w:marBottom w:val="0"/>
          <w:divBdr>
            <w:top w:val="none" w:sz="0" w:space="0" w:color="auto"/>
            <w:left w:val="none" w:sz="0" w:space="0" w:color="auto"/>
            <w:bottom w:val="none" w:sz="0" w:space="0" w:color="auto"/>
            <w:right w:val="none" w:sz="0" w:space="0" w:color="auto"/>
          </w:divBdr>
        </w:div>
        <w:div w:id="717507829">
          <w:marLeft w:val="1166"/>
          <w:marRight w:val="0"/>
          <w:marTop w:val="77"/>
          <w:marBottom w:val="0"/>
          <w:divBdr>
            <w:top w:val="none" w:sz="0" w:space="0" w:color="auto"/>
            <w:left w:val="none" w:sz="0" w:space="0" w:color="auto"/>
            <w:bottom w:val="none" w:sz="0" w:space="0" w:color="auto"/>
            <w:right w:val="none" w:sz="0" w:space="0" w:color="auto"/>
          </w:divBdr>
        </w:div>
        <w:div w:id="1968050964">
          <w:marLeft w:val="1800"/>
          <w:marRight w:val="0"/>
          <w:marTop w:val="77"/>
          <w:marBottom w:val="0"/>
          <w:divBdr>
            <w:top w:val="none" w:sz="0" w:space="0" w:color="auto"/>
            <w:left w:val="none" w:sz="0" w:space="0" w:color="auto"/>
            <w:bottom w:val="none" w:sz="0" w:space="0" w:color="auto"/>
            <w:right w:val="none" w:sz="0" w:space="0" w:color="auto"/>
          </w:divBdr>
        </w:div>
        <w:div w:id="1481725646">
          <w:marLeft w:val="1800"/>
          <w:marRight w:val="0"/>
          <w:marTop w:val="77"/>
          <w:marBottom w:val="0"/>
          <w:divBdr>
            <w:top w:val="none" w:sz="0" w:space="0" w:color="auto"/>
            <w:left w:val="none" w:sz="0" w:space="0" w:color="auto"/>
            <w:bottom w:val="none" w:sz="0" w:space="0" w:color="auto"/>
            <w:right w:val="none" w:sz="0" w:space="0" w:color="auto"/>
          </w:divBdr>
        </w:div>
        <w:div w:id="297103993">
          <w:marLeft w:val="1166"/>
          <w:marRight w:val="0"/>
          <w:marTop w:val="77"/>
          <w:marBottom w:val="0"/>
          <w:divBdr>
            <w:top w:val="none" w:sz="0" w:space="0" w:color="auto"/>
            <w:left w:val="none" w:sz="0" w:space="0" w:color="auto"/>
            <w:bottom w:val="none" w:sz="0" w:space="0" w:color="auto"/>
            <w:right w:val="none" w:sz="0" w:space="0" w:color="auto"/>
          </w:divBdr>
        </w:div>
        <w:div w:id="1072309198">
          <w:marLeft w:val="547"/>
          <w:marRight w:val="0"/>
          <w:marTop w:val="86"/>
          <w:marBottom w:val="0"/>
          <w:divBdr>
            <w:top w:val="none" w:sz="0" w:space="0" w:color="auto"/>
            <w:left w:val="none" w:sz="0" w:space="0" w:color="auto"/>
            <w:bottom w:val="none" w:sz="0" w:space="0" w:color="auto"/>
            <w:right w:val="none" w:sz="0" w:space="0" w:color="auto"/>
          </w:divBdr>
        </w:div>
        <w:div w:id="47387593">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323222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673412">
      <w:bodyDiv w:val="1"/>
      <w:marLeft w:val="0"/>
      <w:marRight w:val="0"/>
      <w:marTop w:val="0"/>
      <w:marBottom w:val="0"/>
      <w:divBdr>
        <w:top w:val="none" w:sz="0" w:space="0" w:color="auto"/>
        <w:left w:val="none" w:sz="0" w:space="0" w:color="auto"/>
        <w:bottom w:val="none" w:sz="0" w:space="0" w:color="auto"/>
        <w:right w:val="none" w:sz="0" w:space="0" w:color="auto"/>
      </w:divBdr>
      <w:divsChild>
        <w:div w:id="1585721034">
          <w:marLeft w:val="1166"/>
          <w:marRight w:val="0"/>
          <w:marTop w:val="86"/>
          <w:marBottom w:val="0"/>
          <w:divBdr>
            <w:top w:val="none" w:sz="0" w:space="0" w:color="auto"/>
            <w:left w:val="none" w:sz="0" w:space="0" w:color="auto"/>
            <w:bottom w:val="none" w:sz="0" w:space="0" w:color="auto"/>
            <w:right w:val="none" w:sz="0" w:space="0" w:color="auto"/>
          </w:divBdr>
        </w:div>
        <w:div w:id="2032030822">
          <w:marLeft w:val="1166"/>
          <w:marRight w:val="0"/>
          <w:marTop w:val="86"/>
          <w:marBottom w:val="0"/>
          <w:divBdr>
            <w:top w:val="none" w:sz="0" w:space="0" w:color="auto"/>
            <w:left w:val="none" w:sz="0" w:space="0" w:color="auto"/>
            <w:bottom w:val="none" w:sz="0" w:space="0" w:color="auto"/>
            <w:right w:val="none" w:sz="0" w:space="0" w:color="auto"/>
          </w:divBdr>
        </w:div>
        <w:div w:id="936444403">
          <w:marLeft w:val="1166"/>
          <w:marRight w:val="0"/>
          <w:marTop w:val="86"/>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4328371">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3077508">
      <w:bodyDiv w:val="1"/>
      <w:marLeft w:val="0"/>
      <w:marRight w:val="0"/>
      <w:marTop w:val="0"/>
      <w:marBottom w:val="0"/>
      <w:divBdr>
        <w:top w:val="none" w:sz="0" w:space="0" w:color="auto"/>
        <w:left w:val="none" w:sz="0" w:space="0" w:color="auto"/>
        <w:bottom w:val="none" w:sz="0" w:space="0" w:color="auto"/>
        <w:right w:val="none" w:sz="0" w:space="0" w:color="auto"/>
      </w:divBdr>
      <w:divsChild>
        <w:div w:id="376440291">
          <w:marLeft w:val="547"/>
          <w:marRight w:val="0"/>
          <w:marTop w:val="115"/>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812037">
      <w:bodyDiv w:val="1"/>
      <w:marLeft w:val="0"/>
      <w:marRight w:val="0"/>
      <w:marTop w:val="0"/>
      <w:marBottom w:val="0"/>
      <w:divBdr>
        <w:top w:val="none" w:sz="0" w:space="0" w:color="auto"/>
        <w:left w:val="none" w:sz="0" w:space="0" w:color="auto"/>
        <w:bottom w:val="none" w:sz="0" w:space="0" w:color="auto"/>
        <w:right w:val="none" w:sz="0" w:space="0" w:color="auto"/>
      </w:divBdr>
      <w:divsChild>
        <w:div w:id="1576744269">
          <w:marLeft w:val="547"/>
          <w:marRight w:val="0"/>
          <w:marTop w:val="115"/>
          <w:marBottom w:val="0"/>
          <w:divBdr>
            <w:top w:val="none" w:sz="0" w:space="0" w:color="auto"/>
            <w:left w:val="none" w:sz="0" w:space="0" w:color="auto"/>
            <w:bottom w:val="none" w:sz="0" w:space="0" w:color="auto"/>
            <w:right w:val="none" w:sz="0" w:space="0" w:color="auto"/>
          </w:divBdr>
        </w:div>
        <w:div w:id="284701286">
          <w:marLeft w:val="1166"/>
          <w:marRight w:val="0"/>
          <w:marTop w:val="96"/>
          <w:marBottom w:val="0"/>
          <w:divBdr>
            <w:top w:val="none" w:sz="0" w:space="0" w:color="auto"/>
            <w:left w:val="none" w:sz="0" w:space="0" w:color="auto"/>
            <w:bottom w:val="none" w:sz="0" w:space="0" w:color="auto"/>
            <w:right w:val="none" w:sz="0" w:space="0" w:color="auto"/>
          </w:divBdr>
        </w:div>
        <w:div w:id="2061904511">
          <w:marLeft w:val="1166"/>
          <w:marRight w:val="0"/>
          <w:marTop w:val="96"/>
          <w:marBottom w:val="0"/>
          <w:divBdr>
            <w:top w:val="none" w:sz="0" w:space="0" w:color="auto"/>
            <w:left w:val="none" w:sz="0" w:space="0" w:color="auto"/>
            <w:bottom w:val="none" w:sz="0" w:space="0" w:color="auto"/>
            <w:right w:val="none" w:sz="0" w:space="0" w:color="auto"/>
          </w:divBdr>
        </w:div>
        <w:div w:id="1987390754">
          <w:marLeft w:val="1166"/>
          <w:marRight w:val="0"/>
          <w:marTop w:val="96"/>
          <w:marBottom w:val="0"/>
          <w:divBdr>
            <w:top w:val="none" w:sz="0" w:space="0" w:color="auto"/>
            <w:left w:val="none" w:sz="0" w:space="0" w:color="auto"/>
            <w:bottom w:val="none" w:sz="0" w:space="0" w:color="auto"/>
            <w:right w:val="none" w:sz="0" w:space="0" w:color="auto"/>
          </w:divBdr>
        </w:div>
      </w:divsChild>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7713</TotalTime>
  <Pages>5</Pages>
  <Words>2221</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1553</cp:revision>
  <cp:lastPrinted>2009-04-22T21:01:00Z</cp:lastPrinted>
  <dcterms:created xsi:type="dcterms:W3CDTF">2020-07-20T16:47:00Z</dcterms:created>
  <dcterms:modified xsi:type="dcterms:W3CDTF">2021-04-02T23:25:00Z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